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4963" w14:textId="77777777" w:rsidR="00192543" w:rsidRDefault="00192543" w:rsidP="0045597C">
      <w:pPr>
        <w:tabs>
          <w:tab w:val="left" w:pos="2190"/>
          <w:tab w:val="center" w:pos="4536"/>
        </w:tabs>
        <w:spacing w:after="0" w:line="360" w:lineRule="auto"/>
        <w:rPr>
          <w:rFonts w:cs="Calibri"/>
          <w:b/>
          <w:sz w:val="24"/>
          <w:szCs w:val="24"/>
        </w:rPr>
      </w:pPr>
    </w:p>
    <w:p w14:paraId="5EE2BCDC" w14:textId="37955C6B" w:rsidR="00A26F58" w:rsidRPr="00B6192E" w:rsidRDefault="00A26F58" w:rsidP="0045597C">
      <w:pPr>
        <w:tabs>
          <w:tab w:val="left" w:pos="2190"/>
          <w:tab w:val="center" w:pos="4536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ZAPYTANIE OFERTOWE</w:t>
      </w:r>
    </w:p>
    <w:p w14:paraId="5EE2BCDD" w14:textId="1650E1DE" w:rsidR="00A26F58" w:rsidRPr="00B6192E" w:rsidRDefault="00A26F58" w:rsidP="0045597C">
      <w:pPr>
        <w:tabs>
          <w:tab w:val="left" w:pos="2190"/>
          <w:tab w:val="center" w:pos="4536"/>
        </w:tabs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na </w:t>
      </w:r>
      <w:r w:rsidR="0075189F" w:rsidRPr="00B6192E">
        <w:rPr>
          <w:rFonts w:cs="Calibri"/>
          <w:sz w:val="24"/>
          <w:szCs w:val="24"/>
        </w:rPr>
        <w:t>wykonanie</w:t>
      </w:r>
      <w:r w:rsidRPr="00B6192E">
        <w:rPr>
          <w:rFonts w:cs="Calibri"/>
          <w:sz w:val="24"/>
          <w:szCs w:val="24"/>
        </w:rPr>
        <w:t xml:space="preserve"> zamówienia</w:t>
      </w:r>
      <w:r w:rsidR="0075189F" w:rsidRPr="00B6192E">
        <w:rPr>
          <w:rFonts w:cs="Calibri"/>
          <w:sz w:val="24"/>
          <w:szCs w:val="24"/>
        </w:rPr>
        <w:t xml:space="preserve"> </w:t>
      </w:r>
      <w:r w:rsidR="00BD2BBD" w:rsidRPr="00B6192E">
        <w:rPr>
          <w:rFonts w:cs="Calibri"/>
          <w:sz w:val="24"/>
          <w:szCs w:val="24"/>
        </w:rPr>
        <w:t>pod nazwą</w:t>
      </w:r>
      <w:r w:rsidR="00EB5158" w:rsidRPr="00B6192E">
        <w:rPr>
          <w:rFonts w:cs="Calibri"/>
          <w:sz w:val="24"/>
          <w:szCs w:val="24"/>
        </w:rPr>
        <w:t>:</w:t>
      </w:r>
      <w:bookmarkStart w:id="0" w:name="_Hlk535259063"/>
    </w:p>
    <w:p w14:paraId="1B8F4059" w14:textId="5A9CE8D9" w:rsidR="00CC1F5C" w:rsidRPr="00CC1F5C" w:rsidRDefault="006F743A" w:rsidP="00D94577">
      <w:pPr>
        <w:tabs>
          <w:tab w:val="left" w:pos="2190"/>
          <w:tab w:val="center" w:pos="4536"/>
        </w:tabs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bookmarkStart w:id="1" w:name="_Hlk536435736"/>
      <w:bookmarkEnd w:id="0"/>
      <w:r>
        <w:rPr>
          <w:rFonts w:cs="Calibri"/>
          <w:b/>
          <w:bCs/>
          <w:sz w:val="24"/>
          <w:szCs w:val="24"/>
        </w:rPr>
        <w:t xml:space="preserve">Zakup </w:t>
      </w:r>
      <w:r w:rsidR="00D94577" w:rsidRPr="00D94577">
        <w:rPr>
          <w:rFonts w:cs="Calibri"/>
          <w:b/>
          <w:bCs/>
          <w:sz w:val="24"/>
          <w:szCs w:val="24"/>
        </w:rPr>
        <w:t>Urządzeń</w:t>
      </w:r>
      <w:r w:rsidR="00D94577">
        <w:rPr>
          <w:rFonts w:cs="Calibri"/>
          <w:b/>
          <w:bCs/>
          <w:sz w:val="24"/>
          <w:szCs w:val="24"/>
        </w:rPr>
        <w:t xml:space="preserve"> </w:t>
      </w:r>
      <w:r w:rsidR="00D94577" w:rsidRPr="00D94577">
        <w:rPr>
          <w:rFonts w:cs="Calibri"/>
          <w:b/>
          <w:bCs/>
          <w:sz w:val="24"/>
          <w:szCs w:val="24"/>
        </w:rPr>
        <w:t>i Wyposażenia</w:t>
      </w:r>
      <w:r w:rsidR="00D94577">
        <w:rPr>
          <w:rFonts w:cs="Calibri"/>
          <w:b/>
          <w:bCs/>
          <w:sz w:val="24"/>
          <w:szCs w:val="24"/>
        </w:rPr>
        <w:t xml:space="preserve"> </w:t>
      </w:r>
      <w:r w:rsidR="00D94577" w:rsidRPr="00D94577">
        <w:rPr>
          <w:rFonts w:cs="Calibri"/>
          <w:b/>
          <w:bCs/>
          <w:sz w:val="24"/>
          <w:szCs w:val="24"/>
        </w:rPr>
        <w:t>Cateringowego</w:t>
      </w:r>
      <w:r>
        <w:rPr>
          <w:rFonts w:cs="Calibri"/>
          <w:b/>
          <w:bCs/>
          <w:sz w:val="24"/>
          <w:szCs w:val="24"/>
        </w:rPr>
        <w:t xml:space="preserve"> </w:t>
      </w:r>
    </w:p>
    <w:p w14:paraId="1E03EFD3" w14:textId="77777777" w:rsidR="00B6687A" w:rsidRDefault="00B6687A" w:rsidP="0045597C">
      <w:pPr>
        <w:tabs>
          <w:tab w:val="left" w:pos="2190"/>
          <w:tab w:val="center" w:pos="4536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B4E8E15" w14:textId="0084B973" w:rsidR="00F82B65" w:rsidRDefault="0082201C" w:rsidP="009201A4">
      <w:pPr>
        <w:tabs>
          <w:tab w:val="left" w:pos="2190"/>
          <w:tab w:val="center" w:pos="453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82201C">
        <w:rPr>
          <w:rFonts w:asciiTheme="minorHAnsi" w:hAnsiTheme="minorHAnsi" w:cstheme="minorHAnsi"/>
          <w:sz w:val="24"/>
          <w:szCs w:val="24"/>
        </w:rPr>
        <w:t xml:space="preserve">Zamówienie opisane w niniejszym </w:t>
      </w:r>
      <w:r w:rsidR="00973FEA">
        <w:rPr>
          <w:rFonts w:asciiTheme="minorHAnsi" w:hAnsiTheme="minorHAnsi" w:cstheme="minorHAnsi"/>
          <w:sz w:val="24"/>
          <w:szCs w:val="24"/>
        </w:rPr>
        <w:t>z</w:t>
      </w:r>
      <w:r w:rsidRPr="0082201C">
        <w:rPr>
          <w:rFonts w:asciiTheme="minorHAnsi" w:hAnsiTheme="minorHAnsi" w:cstheme="minorHAnsi"/>
          <w:sz w:val="24"/>
          <w:szCs w:val="24"/>
        </w:rPr>
        <w:t xml:space="preserve">apytaniu </w:t>
      </w:r>
      <w:r w:rsidR="00973FEA">
        <w:rPr>
          <w:rFonts w:asciiTheme="minorHAnsi" w:hAnsiTheme="minorHAnsi" w:cstheme="minorHAnsi"/>
          <w:sz w:val="24"/>
          <w:szCs w:val="24"/>
        </w:rPr>
        <w:t>o</w:t>
      </w:r>
      <w:r w:rsidRPr="0082201C">
        <w:rPr>
          <w:rFonts w:asciiTheme="minorHAnsi" w:hAnsiTheme="minorHAnsi" w:cstheme="minorHAnsi"/>
          <w:sz w:val="24"/>
          <w:szCs w:val="24"/>
        </w:rPr>
        <w:t xml:space="preserve">fertowym realizowane jest w ramach projektu </w:t>
      </w:r>
      <w:bookmarkEnd w:id="1"/>
      <w:r w:rsidR="009201A4" w:rsidRPr="009201A4">
        <w:rPr>
          <w:rFonts w:asciiTheme="minorHAnsi" w:hAnsiTheme="minorHAnsi" w:cstheme="minorHAnsi"/>
          <w:sz w:val="24"/>
          <w:szCs w:val="24"/>
        </w:rPr>
        <w:t xml:space="preserve">Dywersyfikacja działalność poprzez wprowadzenie oferty </w:t>
      </w:r>
      <w:proofErr w:type="spellStart"/>
      <w:r w:rsidR="009201A4" w:rsidRPr="009201A4">
        <w:rPr>
          <w:rFonts w:asciiTheme="minorHAnsi" w:hAnsiTheme="minorHAnsi" w:cstheme="minorHAnsi"/>
          <w:sz w:val="24"/>
          <w:szCs w:val="24"/>
        </w:rPr>
        <w:t>kateringu</w:t>
      </w:r>
      <w:proofErr w:type="spellEnd"/>
      <w:r w:rsidR="009201A4" w:rsidRPr="009201A4">
        <w:rPr>
          <w:rFonts w:asciiTheme="minorHAnsi" w:hAnsiTheme="minorHAnsi" w:cstheme="minorHAnsi"/>
          <w:sz w:val="24"/>
          <w:szCs w:val="24"/>
        </w:rPr>
        <w:t xml:space="preserve"> dla</w:t>
      </w:r>
      <w:r w:rsidR="009201A4">
        <w:rPr>
          <w:rFonts w:asciiTheme="minorHAnsi" w:hAnsiTheme="minorHAnsi" w:cstheme="minorHAnsi"/>
          <w:sz w:val="24"/>
          <w:szCs w:val="24"/>
        </w:rPr>
        <w:t xml:space="preserve"> </w:t>
      </w:r>
      <w:r w:rsidR="009201A4" w:rsidRPr="009201A4">
        <w:rPr>
          <w:rFonts w:asciiTheme="minorHAnsi" w:hAnsiTheme="minorHAnsi" w:cstheme="minorHAnsi"/>
          <w:sz w:val="24"/>
          <w:szCs w:val="24"/>
        </w:rPr>
        <w:t>mieszkańców Krakowa i Województwa Małopolskiego (REGION 3).</w:t>
      </w:r>
      <w:r w:rsidR="009201A4">
        <w:rPr>
          <w:rFonts w:asciiTheme="minorHAnsi" w:hAnsiTheme="minorHAnsi" w:cstheme="minorHAnsi"/>
          <w:sz w:val="24"/>
          <w:szCs w:val="24"/>
        </w:rPr>
        <w:t>.</w:t>
      </w:r>
    </w:p>
    <w:p w14:paraId="2ED27F71" w14:textId="77777777" w:rsidR="004809D4" w:rsidRPr="007604B5" w:rsidRDefault="004809D4" w:rsidP="004809D4">
      <w:pPr>
        <w:tabs>
          <w:tab w:val="left" w:pos="2190"/>
          <w:tab w:val="center" w:pos="4536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EE2BD2E" w14:textId="77777777" w:rsidR="00CD4BD0" w:rsidRPr="00B6192E" w:rsidRDefault="00CD4BD0" w:rsidP="0045597C">
      <w:pPr>
        <w:shd w:val="clear" w:color="auto" w:fill="E7E6E6"/>
        <w:tabs>
          <w:tab w:val="left" w:pos="2190"/>
          <w:tab w:val="center" w:pos="4536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I</w:t>
      </w:r>
    </w:p>
    <w:p w14:paraId="549E7D04" w14:textId="6B5F2F8B" w:rsidR="00ED273C" w:rsidRPr="00ED273C" w:rsidRDefault="00892EAA" w:rsidP="0045597C">
      <w:pPr>
        <w:shd w:val="clear" w:color="auto" w:fill="E7E6E6"/>
        <w:tabs>
          <w:tab w:val="left" w:pos="2190"/>
          <w:tab w:val="center" w:pos="4536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Dane</w:t>
      </w:r>
      <w:r w:rsidR="00CD4BD0" w:rsidRPr="00B6192E">
        <w:rPr>
          <w:rFonts w:cs="Calibri"/>
          <w:b/>
          <w:sz w:val="24"/>
          <w:szCs w:val="24"/>
        </w:rPr>
        <w:t xml:space="preserve"> Zamawiającego</w:t>
      </w:r>
    </w:p>
    <w:p w14:paraId="66FD3BDA" w14:textId="6C6EB348" w:rsidR="00F069B3" w:rsidRPr="00F069B3" w:rsidRDefault="00F069B3" w:rsidP="005A773E">
      <w:p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F069B3">
        <w:rPr>
          <w:rFonts w:cs="Calibri"/>
          <w:sz w:val="24"/>
          <w:szCs w:val="24"/>
        </w:rPr>
        <w:t xml:space="preserve">Nazwa: </w:t>
      </w:r>
      <w:r w:rsidR="005A773E" w:rsidRPr="005A773E">
        <w:rPr>
          <w:rFonts w:cs="Calibri"/>
          <w:sz w:val="24"/>
          <w:szCs w:val="24"/>
        </w:rPr>
        <w:t>FOLKLOR KULINARNY FIDELUS I</w:t>
      </w:r>
      <w:r w:rsidR="005A773E">
        <w:rPr>
          <w:rFonts w:cs="Calibri"/>
          <w:sz w:val="24"/>
          <w:szCs w:val="24"/>
        </w:rPr>
        <w:t xml:space="preserve"> </w:t>
      </w:r>
      <w:r w:rsidR="005A773E" w:rsidRPr="005A773E">
        <w:rPr>
          <w:rFonts w:cs="Calibri"/>
          <w:sz w:val="24"/>
          <w:szCs w:val="24"/>
        </w:rPr>
        <w:t>WSPÓLNICY SPÓŁKA KOMANDYTOWA</w:t>
      </w:r>
    </w:p>
    <w:p w14:paraId="1BEE0FFC" w14:textId="2F4D3CD1" w:rsidR="00F069B3" w:rsidRPr="00F069B3" w:rsidRDefault="00F069B3" w:rsidP="00F069B3">
      <w:pPr>
        <w:tabs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F069B3">
        <w:rPr>
          <w:rFonts w:cs="Calibri"/>
          <w:sz w:val="24"/>
          <w:szCs w:val="24"/>
        </w:rPr>
        <w:t xml:space="preserve">Adres siedziby: </w:t>
      </w:r>
      <w:bookmarkStart w:id="2" w:name="_Hlk194314610"/>
      <w:r w:rsidRPr="00F069B3">
        <w:rPr>
          <w:rFonts w:cs="Calibri"/>
          <w:sz w:val="24"/>
          <w:szCs w:val="24"/>
        </w:rPr>
        <w:t xml:space="preserve">ul. </w:t>
      </w:r>
      <w:bookmarkEnd w:id="2"/>
      <w:r w:rsidR="005A773E" w:rsidRPr="005A773E">
        <w:rPr>
          <w:rFonts w:cs="Calibri"/>
          <w:sz w:val="24"/>
          <w:szCs w:val="24"/>
        </w:rPr>
        <w:t>Juliana Dunajewskiego</w:t>
      </w:r>
      <w:r w:rsidR="005A773E">
        <w:rPr>
          <w:rFonts w:cs="Calibri"/>
          <w:sz w:val="24"/>
          <w:szCs w:val="24"/>
        </w:rPr>
        <w:t xml:space="preserve"> 4/4</w:t>
      </w:r>
      <w:r w:rsidR="003E436F">
        <w:rPr>
          <w:rFonts w:cs="Calibri"/>
          <w:sz w:val="24"/>
          <w:szCs w:val="24"/>
        </w:rPr>
        <w:t xml:space="preserve">, </w:t>
      </w:r>
      <w:r w:rsidR="002B511B" w:rsidRPr="002B511B">
        <w:rPr>
          <w:rFonts w:cs="Calibri"/>
          <w:sz w:val="24"/>
          <w:szCs w:val="24"/>
        </w:rPr>
        <w:t>31-133</w:t>
      </w:r>
      <w:r w:rsidR="003E7327">
        <w:rPr>
          <w:rFonts w:cs="Calibri"/>
          <w:sz w:val="24"/>
          <w:szCs w:val="24"/>
        </w:rPr>
        <w:t xml:space="preserve"> </w:t>
      </w:r>
      <w:r w:rsidR="002B511B" w:rsidRPr="002B511B">
        <w:rPr>
          <w:rFonts w:cs="Calibri"/>
          <w:sz w:val="24"/>
          <w:szCs w:val="24"/>
        </w:rPr>
        <w:t>Kraków</w:t>
      </w:r>
    </w:p>
    <w:p w14:paraId="16E7FEB5" w14:textId="36201B68" w:rsidR="00F069B3" w:rsidRPr="00F069B3" w:rsidRDefault="00F069B3" w:rsidP="00F069B3">
      <w:p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F069B3">
        <w:rPr>
          <w:rFonts w:cs="Calibri"/>
          <w:sz w:val="24"/>
          <w:szCs w:val="24"/>
        </w:rPr>
        <w:t xml:space="preserve">NIP: </w:t>
      </w:r>
      <w:r w:rsidR="002B511B" w:rsidRPr="002B511B">
        <w:rPr>
          <w:rFonts w:cs="Calibri"/>
          <w:sz w:val="24"/>
          <w:szCs w:val="24"/>
        </w:rPr>
        <w:t>6762314734</w:t>
      </w:r>
    </w:p>
    <w:p w14:paraId="5D231628" w14:textId="55C48010" w:rsidR="00F069B3" w:rsidRPr="00F069B3" w:rsidRDefault="00F069B3" w:rsidP="00F069B3">
      <w:p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F069B3">
        <w:rPr>
          <w:rFonts w:cs="Calibri"/>
          <w:sz w:val="24"/>
          <w:szCs w:val="24"/>
        </w:rPr>
        <w:t xml:space="preserve">REGON: </w:t>
      </w:r>
      <w:r w:rsidR="000802CE" w:rsidRPr="000802CE">
        <w:rPr>
          <w:rFonts w:cs="Calibri"/>
          <w:sz w:val="24"/>
          <w:szCs w:val="24"/>
        </w:rPr>
        <w:t>120206208</w:t>
      </w:r>
    </w:p>
    <w:p w14:paraId="2615E369" w14:textId="6A4C9F6B" w:rsidR="00F069B3" w:rsidRPr="00F069B3" w:rsidRDefault="00F069B3" w:rsidP="00F069B3">
      <w:p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F069B3">
        <w:rPr>
          <w:rFonts w:cs="Calibri"/>
          <w:sz w:val="24"/>
          <w:szCs w:val="24"/>
        </w:rPr>
        <w:t xml:space="preserve">Numer telefonu: </w:t>
      </w:r>
      <w:r w:rsidR="000802CE" w:rsidRPr="000802CE">
        <w:rPr>
          <w:rFonts w:cs="Calibri"/>
          <w:sz w:val="24"/>
          <w:szCs w:val="24"/>
        </w:rPr>
        <w:t>505893689</w:t>
      </w:r>
    </w:p>
    <w:p w14:paraId="30C1F5AF" w14:textId="13AE48D0" w:rsidR="00F069B3" w:rsidRPr="00F069B3" w:rsidRDefault="00F069B3" w:rsidP="00F069B3">
      <w:p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bookmarkStart w:id="3" w:name="_Hlk535253727"/>
      <w:r w:rsidRPr="00F069B3">
        <w:rPr>
          <w:rFonts w:cs="Calibri"/>
          <w:sz w:val="24"/>
          <w:szCs w:val="24"/>
        </w:rPr>
        <w:t xml:space="preserve">Adres poczty elektronicznej: </w:t>
      </w:r>
      <w:bookmarkEnd w:id="3"/>
      <w:r w:rsidR="00E404D7">
        <w:rPr>
          <w:rFonts w:cs="Calibri"/>
          <w:sz w:val="24"/>
          <w:szCs w:val="24"/>
        </w:rPr>
        <w:fldChar w:fldCharType="begin"/>
      </w:r>
      <w:r w:rsidR="00E404D7">
        <w:rPr>
          <w:rFonts w:cs="Calibri"/>
          <w:sz w:val="24"/>
          <w:szCs w:val="24"/>
        </w:rPr>
        <w:instrText>HYPERLINK "mailto:</w:instrText>
      </w:r>
      <w:r w:rsidR="00E404D7" w:rsidRPr="00E404D7">
        <w:rPr>
          <w:rFonts w:cs="Calibri"/>
          <w:sz w:val="24"/>
          <w:szCs w:val="24"/>
        </w:rPr>
        <w:instrText>michal.fidelus@miodmalina.pl</w:instrText>
      </w:r>
      <w:r w:rsidR="00E404D7">
        <w:rPr>
          <w:rFonts w:cs="Calibri"/>
          <w:sz w:val="24"/>
          <w:szCs w:val="24"/>
        </w:rPr>
        <w:instrText>"</w:instrText>
      </w:r>
      <w:r w:rsidR="00E404D7">
        <w:rPr>
          <w:rFonts w:cs="Calibri"/>
          <w:sz w:val="24"/>
          <w:szCs w:val="24"/>
        </w:rPr>
      </w:r>
      <w:r w:rsidR="00E404D7">
        <w:rPr>
          <w:rFonts w:cs="Calibri"/>
          <w:sz w:val="24"/>
          <w:szCs w:val="24"/>
        </w:rPr>
        <w:fldChar w:fldCharType="separate"/>
      </w:r>
      <w:r w:rsidR="00E404D7" w:rsidRPr="006368B5">
        <w:rPr>
          <w:rStyle w:val="Hipercze"/>
          <w:rFonts w:cs="Calibri"/>
          <w:sz w:val="24"/>
          <w:szCs w:val="24"/>
        </w:rPr>
        <w:t>michal.fidelus@miodmalina.pl</w:t>
      </w:r>
      <w:r w:rsidR="00E404D7">
        <w:rPr>
          <w:rFonts w:cs="Calibri"/>
          <w:sz w:val="24"/>
          <w:szCs w:val="24"/>
        </w:rPr>
        <w:fldChar w:fldCharType="end"/>
      </w:r>
      <w:r w:rsidR="00E404D7">
        <w:rPr>
          <w:rFonts w:cs="Calibri"/>
          <w:sz w:val="24"/>
          <w:szCs w:val="24"/>
        </w:rPr>
        <w:t xml:space="preserve"> </w:t>
      </w:r>
      <w:r w:rsidR="00F1110D">
        <w:rPr>
          <w:rFonts w:cs="Calibri"/>
          <w:sz w:val="24"/>
          <w:szCs w:val="24"/>
        </w:rPr>
        <w:t xml:space="preserve"> </w:t>
      </w:r>
      <w:r w:rsidR="00296310">
        <w:rPr>
          <w:rFonts w:cs="Calibri"/>
          <w:sz w:val="24"/>
          <w:szCs w:val="24"/>
        </w:rPr>
        <w:t xml:space="preserve"> </w:t>
      </w:r>
      <w:r w:rsidR="00031DAF">
        <w:rPr>
          <w:rFonts w:cs="Calibri"/>
          <w:sz w:val="24"/>
          <w:szCs w:val="24"/>
        </w:rPr>
        <w:t xml:space="preserve"> </w:t>
      </w:r>
      <w:r w:rsidRPr="00F069B3">
        <w:rPr>
          <w:rFonts w:cs="Calibri"/>
          <w:sz w:val="24"/>
          <w:szCs w:val="24"/>
        </w:rPr>
        <w:t xml:space="preserve">   </w:t>
      </w:r>
    </w:p>
    <w:p w14:paraId="3299E325" w14:textId="77777777" w:rsidR="00670EB2" w:rsidRPr="00670EB2" w:rsidRDefault="00670EB2" w:rsidP="0045597C">
      <w:pPr>
        <w:tabs>
          <w:tab w:val="left" w:pos="7890"/>
        </w:tabs>
        <w:spacing w:after="0" w:line="360" w:lineRule="auto"/>
        <w:rPr>
          <w:rFonts w:cs="Calibri"/>
          <w:sz w:val="28"/>
          <w:szCs w:val="28"/>
        </w:rPr>
      </w:pPr>
    </w:p>
    <w:p w14:paraId="5EE2BD38" w14:textId="4F99B00D" w:rsidR="00892EAA" w:rsidRPr="00B6192E" w:rsidRDefault="00892EAA" w:rsidP="0045597C">
      <w:pPr>
        <w:shd w:val="clear" w:color="auto" w:fill="E7E6E6"/>
        <w:tabs>
          <w:tab w:val="center" w:pos="4536"/>
          <w:tab w:val="left" w:pos="7095"/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II</w:t>
      </w:r>
    </w:p>
    <w:p w14:paraId="5EE2BD39" w14:textId="77777777" w:rsidR="00627846" w:rsidRPr="00B6192E" w:rsidRDefault="00892EAA" w:rsidP="0045597C">
      <w:pPr>
        <w:shd w:val="clear" w:color="auto" w:fill="E7E6E6"/>
        <w:tabs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Tryb udzielenia zamówienia</w:t>
      </w:r>
    </w:p>
    <w:p w14:paraId="57F6FA0E" w14:textId="3B8F807C" w:rsidR="00031DAF" w:rsidRDefault="00627846" w:rsidP="0045597C">
      <w:pPr>
        <w:tabs>
          <w:tab w:val="left" w:pos="284"/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262976">
        <w:rPr>
          <w:rFonts w:cs="Calibri"/>
          <w:sz w:val="24"/>
          <w:szCs w:val="24"/>
        </w:rPr>
        <w:t xml:space="preserve">Postępowanie prowadzone jest </w:t>
      </w:r>
      <w:r w:rsidR="00C2331B" w:rsidRPr="00262976">
        <w:rPr>
          <w:rFonts w:cs="Calibri"/>
          <w:sz w:val="24"/>
          <w:szCs w:val="24"/>
        </w:rPr>
        <w:t>zgodnie z zasadą konkurencyjności</w:t>
      </w:r>
      <w:r w:rsidR="00262976">
        <w:rPr>
          <w:rFonts w:cs="Calibri"/>
          <w:sz w:val="24"/>
          <w:szCs w:val="24"/>
        </w:rPr>
        <w:t xml:space="preserve">, określoną w </w:t>
      </w:r>
      <w:r w:rsidR="00B15747">
        <w:rPr>
          <w:rFonts w:cs="Calibri"/>
          <w:sz w:val="24"/>
          <w:szCs w:val="24"/>
        </w:rPr>
        <w:t>Przewodniku kwalifikowalności wydatków, stanowiącym załącznik nr 2 do Regulaminu wyboru przedsięwzięć MŚP.</w:t>
      </w:r>
    </w:p>
    <w:p w14:paraId="3A38B452" w14:textId="77777777" w:rsidR="00312EA4" w:rsidRDefault="00312EA4" w:rsidP="0045597C">
      <w:pPr>
        <w:tabs>
          <w:tab w:val="left" w:pos="284"/>
          <w:tab w:val="left" w:pos="7890"/>
        </w:tabs>
        <w:spacing w:after="0" w:line="360" w:lineRule="auto"/>
        <w:rPr>
          <w:rFonts w:cs="Calibri"/>
          <w:sz w:val="24"/>
          <w:szCs w:val="24"/>
        </w:rPr>
      </w:pPr>
    </w:p>
    <w:p w14:paraId="4BC0278A" w14:textId="77777777" w:rsidR="00312EA4" w:rsidRDefault="00312EA4" w:rsidP="0045597C">
      <w:pPr>
        <w:tabs>
          <w:tab w:val="left" w:pos="284"/>
          <w:tab w:val="left" w:pos="7890"/>
        </w:tabs>
        <w:spacing w:after="0" w:line="360" w:lineRule="auto"/>
        <w:rPr>
          <w:rFonts w:cs="Calibri"/>
          <w:sz w:val="24"/>
          <w:szCs w:val="24"/>
        </w:rPr>
      </w:pPr>
    </w:p>
    <w:p w14:paraId="5FA970EA" w14:textId="77777777" w:rsidR="00312EA4" w:rsidRPr="00E76A80" w:rsidRDefault="00312EA4" w:rsidP="0045597C">
      <w:pPr>
        <w:tabs>
          <w:tab w:val="left" w:pos="284"/>
          <w:tab w:val="left" w:pos="7890"/>
        </w:tabs>
        <w:spacing w:after="0" w:line="360" w:lineRule="auto"/>
        <w:rPr>
          <w:rFonts w:cs="Calibri"/>
          <w:sz w:val="24"/>
          <w:szCs w:val="24"/>
        </w:rPr>
      </w:pPr>
    </w:p>
    <w:p w14:paraId="5EE2BD41" w14:textId="3A108784" w:rsidR="007145A8" w:rsidRPr="00B6192E" w:rsidRDefault="007145A8" w:rsidP="0045597C">
      <w:pPr>
        <w:shd w:val="clear" w:color="auto" w:fill="E7E6E6"/>
        <w:tabs>
          <w:tab w:val="left" w:pos="284"/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lastRenderedPageBreak/>
        <w:t>Rozdział III</w:t>
      </w:r>
    </w:p>
    <w:p w14:paraId="5EE2BD42" w14:textId="4ED4A28F" w:rsidR="007145A8" w:rsidRPr="002963C7" w:rsidRDefault="00512136" w:rsidP="0045597C">
      <w:pPr>
        <w:shd w:val="clear" w:color="auto" w:fill="E7E6E6"/>
        <w:tabs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2963C7">
        <w:rPr>
          <w:rFonts w:cs="Calibri"/>
          <w:b/>
          <w:sz w:val="24"/>
          <w:szCs w:val="24"/>
        </w:rPr>
        <w:t>O</w:t>
      </w:r>
      <w:r w:rsidR="007145A8" w:rsidRPr="002963C7">
        <w:rPr>
          <w:rFonts w:cs="Calibri"/>
          <w:b/>
          <w:sz w:val="24"/>
          <w:szCs w:val="24"/>
        </w:rPr>
        <w:t>pis przedmiotu zamówienia</w:t>
      </w:r>
    </w:p>
    <w:p w14:paraId="46B2055D" w14:textId="2234E6CE" w:rsidR="0033341D" w:rsidRDefault="00015C81" w:rsidP="00CC1F5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3765B6">
        <w:rPr>
          <w:rFonts w:cs="Calibri"/>
          <w:sz w:val="24"/>
          <w:szCs w:val="24"/>
        </w:rPr>
        <w:t xml:space="preserve">Przedmiotem zamówienia </w:t>
      </w:r>
      <w:r w:rsidR="008608E6" w:rsidRPr="003765B6">
        <w:rPr>
          <w:rFonts w:cs="Calibri"/>
          <w:sz w:val="24"/>
          <w:szCs w:val="24"/>
        </w:rPr>
        <w:t>jest dostawa</w:t>
      </w:r>
      <w:r w:rsidR="009A665D" w:rsidRPr="003765B6">
        <w:rPr>
          <w:rFonts w:cs="Calibri"/>
          <w:sz w:val="24"/>
          <w:szCs w:val="24"/>
        </w:rPr>
        <w:t xml:space="preserve"> i monta</w:t>
      </w:r>
      <w:r w:rsidR="00E404D7">
        <w:rPr>
          <w:rFonts w:cs="Calibri"/>
          <w:sz w:val="24"/>
          <w:szCs w:val="24"/>
        </w:rPr>
        <w:t>ż:</w:t>
      </w:r>
    </w:p>
    <w:p w14:paraId="77791181" w14:textId="23E2F203" w:rsidR="00E404D7" w:rsidRDefault="00CA2966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stołu chłodniczego </w:t>
      </w:r>
      <w:r w:rsidR="002475FC">
        <w:rPr>
          <w:rFonts w:cs="Calibri"/>
          <w:sz w:val="24"/>
          <w:szCs w:val="24"/>
        </w:rPr>
        <w:t>z agregatem bocznym i 6 szufladami</w:t>
      </w:r>
      <w:r>
        <w:rPr>
          <w:rFonts w:cs="Calibri"/>
          <w:sz w:val="24"/>
          <w:szCs w:val="24"/>
        </w:rPr>
        <w:t>,</w:t>
      </w:r>
    </w:p>
    <w:p w14:paraId="404730F9" w14:textId="09829FEC" w:rsidR="00CA2966" w:rsidRPr="002318AE" w:rsidRDefault="007E34C0" w:rsidP="002318A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bemaru elektrycznego </w:t>
      </w:r>
      <w:r w:rsidR="002318AE" w:rsidRPr="002318AE">
        <w:rPr>
          <w:rFonts w:cs="Calibri"/>
          <w:sz w:val="24"/>
          <w:szCs w:val="24"/>
        </w:rPr>
        <w:t>1/1 GN na</w:t>
      </w:r>
      <w:r w:rsidR="002318AE">
        <w:rPr>
          <w:rFonts w:cs="Calibri"/>
          <w:sz w:val="24"/>
          <w:szCs w:val="24"/>
        </w:rPr>
        <w:t xml:space="preserve"> </w:t>
      </w:r>
      <w:r w:rsidR="002318AE" w:rsidRPr="002318AE">
        <w:rPr>
          <w:rFonts w:cs="Calibri"/>
          <w:sz w:val="24"/>
          <w:szCs w:val="24"/>
        </w:rPr>
        <w:t>podstawie szafkowej otwartej</w:t>
      </w:r>
      <w:r w:rsidRPr="002318AE">
        <w:rPr>
          <w:rFonts w:cs="Calibri"/>
          <w:sz w:val="24"/>
          <w:szCs w:val="24"/>
        </w:rPr>
        <w:t>,</w:t>
      </w:r>
    </w:p>
    <w:p w14:paraId="77C742D9" w14:textId="2C21503C" w:rsidR="007E34C0" w:rsidRDefault="005D0742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proofErr w:type="spellStart"/>
      <w:r>
        <w:rPr>
          <w:rFonts w:cs="Calibri"/>
          <w:sz w:val="24"/>
          <w:szCs w:val="24"/>
        </w:rPr>
        <w:t>frytownicy</w:t>
      </w:r>
      <w:proofErr w:type="spellEnd"/>
      <w:r>
        <w:rPr>
          <w:rFonts w:cs="Calibri"/>
          <w:sz w:val="24"/>
          <w:szCs w:val="24"/>
        </w:rPr>
        <w:t xml:space="preserve"> </w:t>
      </w:r>
      <w:r w:rsidR="00871D03" w:rsidRPr="00871D03">
        <w:rPr>
          <w:rFonts w:cs="Calibri"/>
          <w:sz w:val="24"/>
          <w:szCs w:val="24"/>
        </w:rPr>
        <w:t>podwójn</w:t>
      </w:r>
      <w:r w:rsidR="00871D03">
        <w:rPr>
          <w:rFonts w:cs="Calibri"/>
          <w:sz w:val="24"/>
          <w:szCs w:val="24"/>
        </w:rPr>
        <w:t>ej</w:t>
      </w:r>
      <w:r w:rsidR="00871D03" w:rsidRPr="00871D03">
        <w:rPr>
          <w:rFonts w:cs="Calibri"/>
          <w:sz w:val="24"/>
          <w:szCs w:val="24"/>
        </w:rPr>
        <w:t xml:space="preserve"> 2</w:t>
      </w:r>
      <w:r w:rsidR="00871D03">
        <w:rPr>
          <w:rFonts w:cs="Calibri"/>
          <w:sz w:val="24"/>
          <w:szCs w:val="24"/>
        </w:rPr>
        <w:t xml:space="preserve"> </w:t>
      </w:r>
      <w:r w:rsidR="00871D03" w:rsidRPr="00871D03">
        <w:rPr>
          <w:rFonts w:cs="Calibri"/>
          <w:sz w:val="24"/>
          <w:szCs w:val="24"/>
        </w:rPr>
        <w:t>x 10 l z szafką</w:t>
      </w:r>
      <w:r>
        <w:rPr>
          <w:rFonts w:cs="Calibri"/>
          <w:sz w:val="24"/>
          <w:szCs w:val="24"/>
        </w:rPr>
        <w:t>,</w:t>
      </w:r>
    </w:p>
    <w:p w14:paraId="512D5245" w14:textId="13C4D44E" w:rsidR="005D0742" w:rsidRDefault="005E02FF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płyty grill</w:t>
      </w:r>
      <w:r w:rsidR="00D42332">
        <w:rPr>
          <w:rFonts w:cs="Calibri"/>
          <w:sz w:val="24"/>
          <w:szCs w:val="24"/>
        </w:rPr>
        <w:t>owej</w:t>
      </w:r>
      <w:r>
        <w:rPr>
          <w:rFonts w:cs="Calibri"/>
          <w:sz w:val="24"/>
          <w:szCs w:val="24"/>
        </w:rPr>
        <w:t xml:space="preserve"> gładkiej elektrycznej z szafką otwartą,</w:t>
      </w:r>
    </w:p>
    <w:p w14:paraId="2E52D1F9" w14:textId="36CDC7E8" w:rsidR="005E02FF" w:rsidRDefault="00D42332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dwóch kuchni gazowych </w:t>
      </w:r>
      <w:r w:rsidR="00F006DF">
        <w:rPr>
          <w:rFonts w:cs="Calibri"/>
          <w:sz w:val="24"/>
          <w:szCs w:val="24"/>
        </w:rPr>
        <w:t>nastawnych 4-palnikowych,</w:t>
      </w:r>
    </w:p>
    <w:p w14:paraId="7A39D153" w14:textId="000829C0" w:rsidR="00F006DF" w:rsidRDefault="00F006DF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podstawy chłodniczej z 6 szufladami,</w:t>
      </w:r>
    </w:p>
    <w:p w14:paraId="470E4E9F" w14:textId="08D4D012" w:rsidR="00F006DF" w:rsidRDefault="00F006DF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dwóch warników </w:t>
      </w:r>
      <w:r w:rsidR="00EC32EF">
        <w:rPr>
          <w:rFonts w:cs="Calibri"/>
          <w:sz w:val="24"/>
          <w:szCs w:val="24"/>
        </w:rPr>
        <w:t>elektrycznych do makaronu z szafką,</w:t>
      </w:r>
    </w:p>
    <w:p w14:paraId="76036287" w14:textId="6C4407C3" w:rsidR="00EC32EF" w:rsidRDefault="00EC32EF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proofErr w:type="spellStart"/>
      <w:r>
        <w:rPr>
          <w:rFonts w:cs="Calibri"/>
          <w:sz w:val="24"/>
          <w:szCs w:val="24"/>
        </w:rPr>
        <w:t>szybkoschładzarki</w:t>
      </w:r>
      <w:proofErr w:type="spellEnd"/>
      <w:r>
        <w:rPr>
          <w:rFonts w:cs="Calibri"/>
          <w:sz w:val="24"/>
          <w:szCs w:val="24"/>
        </w:rPr>
        <w:t>,</w:t>
      </w:r>
    </w:p>
    <w:p w14:paraId="2F5BE3BF" w14:textId="01232988" w:rsidR="00EC32EF" w:rsidRDefault="00B10F68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pieca konwekcyjno-parowego 6-półkowego,</w:t>
      </w:r>
    </w:p>
    <w:p w14:paraId="5097FE70" w14:textId="375DCB00" w:rsidR="00B10F68" w:rsidRDefault="000C3EE2" w:rsidP="00E404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podstawy pod piec</w:t>
      </w:r>
      <w:r w:rsidR="000B5B15">
        <w:rPr>
          <w:rFonts w:cs="Calibri"/>
          <w:sz w:val="24"/>
          <w:szCs w:val="24"/>
        </w:rPr>
        <w:t xml:space="preserve"> wraz</w:t>
      </w:r>
      <w:r>
        <w:rPr>
          <w:rFonts w:cs="Calibri"/>
          <w:sz w:val="24"/>
          <w:szCs w:val="24"/>
        </w:rPr>
        <w:t xml:space="preserve"> z prowadnicami,</w:t>
      </w:r>
    </w:p>
    <w:p w14:paraId="762C0F65" w14:textId="32F8988D" w:rsidR="000C3EE2" w:rsidRDefault="00C75A05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 w:rsidRPr="00C75A05">
        <w:rPr>
          <w:rFonts w:cs="Calibri"/>
          <w:sz w:val="24"/>
          <w:szCs w:val="24"/>
        </w:rPr>
        <w:t xml:space="preserve">pieca konwekcyjno-parowego </w:t>
      </w:r>
      <w:r>
        <w:rPr>
          <w:rFonts w:cs="Calibri"/>
          <w:sz w:val="24"/>
          <w:szCs w:val="24"/>
        </w:rPr>
        <w:t>10</w:t>
      </w:r>
      <w:r w:rsidRPr="00C75A05">
        <w:rPr>
          <w:rFonts w:cs="Calibri"/>
          <w:sz w:val="24"/>
          <w:szCs w:val="24"/>
        </w:rPr>
        <w:t>-półkowego,</w:t>
      </w:r>
    </w:p>
    <w:p w14:paraId="7639282E" w14:textId="78E984B6" w:rsidR="00C75A05" w:rsidRDefault="00C75A05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okapu skrzyniowego z filtrami i oświetleniem,</w:t>
      </w:r>
    </w:p>
    <w:p w14:paraId="510BF4E5" w14:textId="4BDDEA2A" w:rsidR="00F44496" w:rsidRDefault="00F44496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trzech blach zabezpieczających 1 mm,</w:t>
      </w:r>
    </w:p>
    <w:p w14:paraId="154CCBE7" w14:textId="029F9CB3" w:rsidR="00F44496" w:rsidRDefault="00AB0342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relingu,</w:t>
      </w:r>
    </w:p>
    <w:p w14:paraId="223BD540" w14:textId="5C580000" w:rsidR="00AB0342" w:rsidRDefault="007C5A44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szafy </w:t>
      </w:r>
      <w:proofErr w:type="spellStart"/>
      <w:r>
        <w:rPr>
          <w:rFonts w:cs="Calibri"/>
          <w:sz w:val="24"/>
          <w:szCs w:val="24"/>
        </w:rPr>
        <w:t>mroźniczej</w:t>
      </w:r>
      <w:proofErr w:type="spellEnd"/>
      <w:r>
        <w:rPr>
          <w:rFonts w:cs="Calibri"/>
          <w:sz w:val="24"/>
          <w:szCs w:val="24"/>
        </w:rPr>
        <w:t xml:space="preserve"> wolnostojącej,</w:t>
      </w:r>
    </w:p>
    <w:p w14:paraId="16D65C58" w14:textId="7795807D" w:rsidR="007C5A44" w:rsidRDefault="00F01EDF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pomocnika kelnerskiego</w:t>
      </w:r>
      <w:r w:rsidR="00DB2BC7">
        <w:rPr>
          <w:rFonts w:cs="Calibri"/>
          <w:sz w:val="24"/>
          <w:szCs w:val="24"/>
        </w:rPr>
        <w:t xml:space="preserve"> z szafką i szufladami,</w:t>
      </w:r>
    </w:p>
    <w:p w14:paraId="6F2E0822" w14:textId="4C9E7422" w:rsidR="00E45938" w:rsidRDefault="009E5944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trzech </w:t>
      </w:r>
      <w:r w:rsidR="00EB27EF">
        <w:rPr>
          <w:rFonts w:cs="Calibri"/>
          <w:sz w:val="24"/>
          <w:szCs w:val="24"/>
        </w:rPr>
        <w:t>szaf</w:t>
      </w:r>
      <w:r>
        <w:rPr>
          <w:rFonts w:cs="Calibri"/>
          <w:sz w:val="24"/>
          <w:szCs w:val="24"/>
        </w:rPr>
        <w:t>ek</w:t>
      </w:r>
      <w:r w:rsidR="00EB27EF">
        <w:rPr>
          <w:rFonts w:cs="Calibri"/>
          <w:sz w:val="24"/>
          <w:szCs w:val="24"/>
        </w:rPr>
        <w:t xml:space="preserve"> wisząc</w:t>
      </w:r>
      <w:r>
        <w:rPr>
          <w:rFonts w:cs="Calibri"/>
          <w:sz w:val="24"/>
          <w:szCs w:val="24"/>
        </w:rPr>
        <w:t xml:space="preserve">ych </w:t>
      </w:r>
      <w:r w:rsidR="00EB27EF">
        <w:rPr>
          <w:rFonts w:cs="Calibri"/>
          <w:sz w:val="24"/>
          <w:szCs w:val="24"/>
        </w:rPr>
        <w:t>z drzwiami uchylnymi,</w:t>
      </w:r>
    </w:p>
    <w:p w14:paraId="634D48CF" w14:textId="22068092" w:rsidR="00EB27EF" w:rsidRDefault="00583AF1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stołu z szafką </w:t>
      </w:r>
      <w:r w:rsidR="00FA00EB" w:rsidRPr="00FA00EB">
        <w:rPr>
          <w:rFonts w:cs="Calibri"/>
          <w:sz w:val="24"/>
          <w:szCs w:val="24"/>
        </w:rPr>
        <w:t xml:space="preserve">zamykaną, ze zlewem 1-komorowym z prawej strony, </w:t>
      </w:r>
      <w:r w:rsidR="00FA00EB">
        <w:rPr>
          <w:rFonts w:cs="Calibri"/>
          <w:sz w:val="24"/>
          <w:szCs w:val="24"/>
        </w:rPr>
        <w:t>otworem</w:t>
      </w:r>
      <w:r w:rsidR="00FA00EB" w:rsidRPr="00FA00EB">
        <w:rPr>
          <w:rFonts w:cs="Calibri"/>
          <w:sz w:val="24"/>
          <w:szCs w:val="24"/>
        </w:rPr>
        <w:t xml:space="preserve"> w blacie na nalewaki do piwa, moduł</w:t>
      </w:r>
      <w:r w:rsidR="00BD3474">
        <w:rPr>
          <w:rFonts w:cs="Calibri"/>
          <w:sz w:val="24"/>
          <w:szCs w:val="24"/>
        </w:rPr>
        <w:t xml:space="preserve">em </w:t>
      </w:r>
      <w:r w:rsidR="00FA00EB" w:rsidRPr="00FA00EB">
        <w:rPr>
          <w:rFonts w:cs="Calibri"/>
          <w:sz w:val="24"/>
          <w:szCs w:val="24"/>
        </w:rPr>
        <w:t>z odbijakiem na fusy</w:t>
      </w:r>
      <w:r w:rsidR="00BD3474">
        <w:rPr>
          <w:rFonts w:cs="Calibri"/>
          <w:sz w:val="24"/>
          <w:szCs w:val="24"/>
        </w:rPr>
        <w:t xml:space="preserve"> z lewej strony</w:t>
      </w:r>
      <w:r w:rsidR="00FA00EB" w:rsidRPr="00FA00EB">
        <w:rPr>
          <w:rFonts w:cs="Calibri"/>
          <w:sz w:val="24"/>
          <w:szCs w:val="24"/>
        </w:rPr>
        <w:t xml:space="preserve"> i koszem na odpady</w:t>
      </w:r>
      <w:r w:rsidR="0042004B">
        <w:rPr>
          <w:rFonts w:cs="Calibri"/>
          <w:sz w:val="24"/>
          <w:szCs w:val="24"/>
        </w:rPr>
        <w:t>,</w:t>
      </w:r>
    </w:p>
    <w:p w14:paraId="137F297E" w14:textId="64B8D66A" w:rsidR="001043D9" w:rsidRDefault="001043D9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zlewu</w:t>
      </w:r>
      <w:r w:rsidR="0042004B">
        <w:rPr>
          <w:rFonts w:cs="Calibri"/>
          <w:sz w:val="24"/>
          <w:szCs w:val="24"/>
        </w:rPr>
        <w:t>,</w:t>
      </w:r>
    </w:p>
    <w:p w14:paraId="4E0A2DE7" w14:textId="746455FB" w:rsidR="00583AF1" w:rsidRDefault="00583AF1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baterii,</w:t>
      </w:r>
    </w:p>
    <w:p w14:paraId="02C96D29" w14:textId="4D6D1AFC" w:rsidR="00583AF1" w:rsidRDefault="00583AF1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syfonu,</w:t>
      </w:r>
    </w:p>
    <w:p w14:paraId="0CB89B20" w14:textId="1DA18DDA" w:rsidR="008D777D" w:rsidRDefault="008D777D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ko</w:t>
      </w:r>
      <w:r w:rsidR="008F4D98">
        <w:rPr>
          <w:rFonts w:cs="Calibri"/>
          <w:sz w:val="24"/>
          <w:szCs w:val="24"/>
        </w:rPr>
        <w:t>stkarki</w:t>
      </w:r>
      <w:r w:rsidR="008B1172">
        <w:rPr>
          <w:rFonts w:cs="Calibri"/>
          <w:sz w:val="24"/>
          <w:szCs w:val="24"/>
        </w:rPr>
        <w:t xml:space="preserve"> </w:t>
      </w:r>
      <w:r w:rsidR="008B1172" w:rsidRPr="008B1172">
        <w:rPr>
          <w:rFonts w:cs="Calibri"/>
          <w:sz w:val="24"/>
          <w:szCs w:val="24"/>
        </w:rPr>
        <w:t>2</w:t>
      </w:r>
      <w:r w:rsidR="0042004B">
        <w:rPr>
          <w:rFonts w:cs="Calibri"/>
          <w:sz w:val="24"/>
          <w:szCs w:val="24"/>
        </w:rPr>
        <w:t>1</w:t>
      </w:r>
      <w:r w:rsidR="008B1172" w:rsidRPr="008B1172">
        <w:rPr>
          <w:rFonts w:cs="Calibri"/>
          <w:sz w:val="24"/>
          <w:szCs w:val="24"/>
        </w:rPr>
        <w:t xml:space="preserve"> kg/24 h</w:t>
      </w:r>
      <w:r w:rsidR="008F4D98">
        <w:rPr>
          <w:rFonts w:cs="Calibri"/>
          <w:sz w:val="24"/>
          <w:szCs w:val="24"/>
        </w:rPr>
        <w:t>,</w:t>
      </w:r>
    </w:p>
    <w:p w14:paraId="105E2193" w14:textId="45B4A24F" w:rsidR="008F4D98" w:rsidRDefault="004F2C76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stołu z </w:t>
      </w:r>
      <w:proofErr w:type="spellStart"/>
      <w:r>
        <w:rPr>
          <w:rFonts w:cs="Calibri"/>
          <w:sz w:val="24"/>
          <w:szCs w:val="24"/>
        </w:rPr>
        <w:t>ociekaczem</w:t>
      </w:r>
      <w:proofErr w:type="spellEnd"/>
      <w:r>
        <w:rPr>
          <w:rFonts w:cs="Calibri"/>
          <w:sz w:val="24"/>
          <w:szCs w:val="24"/>
        </w:rPr>
        <w:t>,</w:t>
      </w:r>
    </w:p>
    <w:p w14:paraId="100B944D" w14:textId="127B57BA" w:rsidR="004F2C76" w:rsidRDefault="00A11059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stołu </w:t>
      </w:r>
      <w:r w:rsidR="008360EE">
        <w:rPr>
          <w:rFonts w:cs="Calibri"/>
          <w:sz w:val="24"/>
          <w:szCs w:val="24"/>
        </w:rPr>
        <w:t xml:space="preserve">prostego </w:t>
      </w:r>
      <w:r>
        <w:rPr>
          <w:rFonts w:cs="Calibri"/>
          <w:sz w:val="24"/>
          <w:szCs w:val="24"/>
        </w:rPr>
        <w:t xml:space="preserve">do zabudowy </w:t>
      </w:r>
      <w:r w:rsidR="002E3E36">
        <w:rPr>
          <w:rFonts w:cs="Calibri"/>
          <w:sz w:val="24"/>
          <w:szCs w:val="24"/>
        </w:rPr>
        <w:t xml:space="preserve">lodówki </w:t>
      </w:r>
      <w:proofErr w:type="spellStart"/>
      <w:r w:rsidR="00695314">
        <w:rPr>
          <w:rFonts w:cs="Calibri"/>
          <w:sz w:val="24"/>
          <w:szCs w:val="24"/>
        </w:rPr>
        <w:t>podblatowej</w:t>
      </w:r>
      <w:proofErr w:type="spellEnd"/>
      <w:r w:rsidR="00695314">
        <w:rPr>
          <w:rFonts w:cs="Calibri"/>
          <w:sz w:val="24"/>
          <w:szCs w:val="24"/>
        </w:rPr>
        <w:t xml:space="preserve"> </w:t>
      </w:r>
      <w:r w:rsidR="002E3E36">
        <w:rPr>
          <w:rFonts w:cs="Calibri"/>
          <w:sz w:val="24"/>
          <w:szCs w:val="24"/>
        </w:rPr>
        <w:t>barowe</w:t>
      </w:r>
      <w:r w:rsidR="009E203D">
        <w:rPr>
          <w:rFonts w:cs="Calibri"/>
          <w:sz w:val="24"/>
          <w:szCs w:val="24"/>
        </w:rPr>
        <w:t>j</w:t>
      </w:r>
      <w:r w:rsidR="00695314">
        <w:rPr>
          <w:rFonts w:cs="Calibri"/>
          <w:sz w:val="24"/>
          <w:szCs w:val="24"/>
        </w:rPr>
        <w:t xml:space="preserve"> z wykonaniem centralnym,</w:t>
      </w:r>
    </w:p>
    <w:p w14:paraId="656DB680" w14:textId="38CE59D3" w:rsidR="002E3E36" w:rsidRDefault="00065C0F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chłodziarki barowej 188 l dwudrzwiowej</w:t>
      </w:r>
      <w:r w:rsidR="005B0DA2">
        <w:rPr>
          <w:rFonts w:cs="Calibri"/>
          <w:sz w:val="24"/>
          <w:szCs w:val="24"/>
        </w:rPr>
        <w:t xml:space="preserve"> ze stali nierdzewnej</w:t>
      </w:r>
      <w:r w:rsidR="00F34166">
        <w:rPr>
          <w:rFonts w:cs="Calibri"/>
          <w:sz w:val="24"/>
          <w:szCs w:val="24"/>
        </w:rPr>
        <w:t>,</w:t>
      </w:r>
    </w:p>
    <w:p w14:paraId="585C0053" w14:textId="50FF20F7" w:rsidR="00F34166" w:rsidRDefault="00294FBA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zamrażarki barowej </w:t>
      </w:r>
      <w:proofErr w:type="spellStart"/>
      <w:r>
        <w:rPr>
          <w:rFonts w:cs="Calibri"/>
          <w:sz w:val="24"/>
          <w:szCs w:val="24"/>
        </w:rPr>
        <w:t>podblatowej</w:t>
      </w:r>
      <w:proofErr w:type="spellEnd"/>
      <w:r>
        <w:rPr>
          <w:rFonts w:cs="Calibri"/>
          <w:sz w:val="24"/>
          <w:szCs w:val="24"/>
        </w:rPr>
        <w:t xml:space="preserve"> 200 l</w:t>
      </w:r>
      <w:r w:rsidR="00F34166">
        <w:rPr>
          <w:rFonts w:cs="Calibri"/>
          <w:sz w:val="24"/>
          <w:szCs w:val="24"/>
        </w:rPr>
        <w:t>,</w:t>
      </w:r>
    </w:p>
    <w:p w14:paraId="3A81A5A7" w14:textId="12311BD4" w:rsidR="00F34166" w:rsidRDefault="003A573F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nadstawki,</w:t>
      </w:r>
    </w:p>
    <w:p w14:paraId="4443AB0C" w14:textId="2770077B" w:rsidR="003A573F" w:rsidRDefault="00F76220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stołu narożnego otwartego z dwiema półkami </w:t>
      </w:r>
      <w:r w:rsidR="00D72134">
        <w:rPr>
          <w:rFonts w:cs="Calibri"/>
          <w:sz w:val="24"/>
          <w:szCs w:val="24"/>
        </w:rPr>
        <w:t>i cokołem,</w:t>
      </w:r>
    </w:p>
    <w:p w14:paraId="7BFBB3A1" w14:textId="41CBDBA7" w:rsidR="00D72134" w:rsidRDefault="00EE25A8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komory </w:t>
      </w:r>
      <w:proofErr w:type="spellStart"/>
      <w:r w:rsidR="00044873">
        <w:rPr>
          <w:rFonts w:cs="Calibri"/>
          <w:sz w:val="24"/>
          <w:szCs w:val="24"/>
        </w:rPr>
        <w:t>mroźniczej</w:t>
      </w:r>
      <w:proofErr w:type="spellEnd"/>
      <w:r w:rsidR="00B819D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 podłogą i agregatem,</w:t>
      </w:r>
    </w:p>
    <w:p w14:paraId="00E97143" w14:textId="02417612" w:rsidR="00EE25A8" w:rsidRPr="00C75A05" w:rsidRDefault="00B17A8A" w:rsidP="00C75A05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czterech regałów </w:t>
      </w:r>
      <w:r w:rsidR="003E63B0">
        <w:rPr>
          <w:rFonts w:cs="Calibri"/>
          <w:sz w:val="24"/>
          <w:szCs w:val="24"/>
        </w:rPr>
        <w:t>aluminiowo-polietylenowych</w:t>
      </w:r>
      <w:r w:rsidR="004C2681">
        <w:rPr>
          <w:rFonts w:cs="Calibri"/>
          <w:sz w:val="24"/>
          <w:szCs w:val="24"/>
        </w:rPr>
        <w:t xml:space="preserve"> 4-półkowych</w:t>
      </w:r>
      <w:r w:rsidR="003E63B0">
        <w:rPr>
          <w:rFonts w:cs="Calibri"/>
          <w:sz w:val="24"/>
          <w:szCs w:val="24"/>
        </w:rPr>
        <w:t>.</w:t>
      </w:r>
    </w:p>
    <w:p w14:paraId="273907BE" w14:textId="6AB2E406" w:rsidR="00D557E0" w:rsidRDefault="00D557E0" w:rsidP="00CC1F5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Szczegółowy opis urządzeń, o których mowa w pkt 1, </w:t>
      </w:r>
      <w:r w:rsidR="00D74134">
        <w:rPr>
          <w:rFonts w:cs="Calibri"/>
          <w:sz w:val="24"/>
          <w:szCs w:val="24"/>
        </w:rPr>
        <w:t>zawiera załącznik nr 1 do zapytania ofertowego.</w:t>
      </w:r>
    </w:p>
    <w:p w14:paraId="21EC0D92" w14:textId="40F419A2" w:rsidR="00387B0C" w:rsidRDefault="00D557E0" w:rsidP="00CC1F5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Urządzenia</w:t>
      </w:r>
      <w:r w:rsidR="00387B0C">
        <w:rPr>
          <w:rFonts w:cs="Calibri"/>
          <w:sz w:val="24"/>
          <w:szCs w:val="24"/>
        </w:rPr>
        <w:t xml:space="preserve">, o których mowa w </w:t>
      </w:r>
      <w:r w:rsidR="000F1E58">
        <w:rPr>
          <w:rFonts w:cs="Calibri"/>
          <w:sz w:val="24"/>
          <w:szCs w:val="24"/>
        </w:rPr>
        <w:t>pkt</w:t>
      </w:r>
      <w:r w:rsidR="00387B0C">
        <w:rPr>
          <w:rFonts w:cs="Calibri"/>
          <w:sz w:val="24"/>
          <w:szCs w:val="24"/>
        </w:rPr>
        <w:t xml:space="preserve"> 1, należy dostarczyć</w:t>
      </w:r>
      <w:r w:rsidR="00960F0B">
        <w:rPr>
          <w:rFonts w:cs="Calibri"/>
          <w:sz w:val="24"/>
          <w:szCs w:val="24"/>
        </w:rPr>
        <w:t xml:space="preserve"> i zamontować</w:t>
      </w:r>
      <w:r w:rsidR="00387B0C">
        <w:rPr>
          <w:rFonts w:cs="Calibri"/>
          <w:sz w:val="24"/>
          <w:szCs w:val="24"/>
        </w:rPr>
        <w:t xml:space="preserve"> </w:t>
      </w:r>
      <w:r w:rsidR="00BA190B">
        <w:rPr>
          <w:rFonts w:cs="Calibri"/>
          <w:sz w:val="24"/>
          <w:szCs w:val="24"/>
        </w:rPr>
        <w:t>pod adres</w:t>
      </w:r>
      <w:r w:rsidR="00960F0B">
        <w:rPr>
          <w:rFonts w:cs="Calibri"/>
          <w:sz w:val="24"/>
          <w:szCs w:val="24"/>
        </w:rPr>
        <w:t>em</w:t>
      </w:r>
      <w:r w:rsidR="00BA190B">
        <w:rPr>
          <w:rFonts w:cs="Calibri"/>
          <w:sz w:val="24"/>
          <w:szCs w:val="24"/>
        </w:rPr>
        <w:t xml:space="preserve"> </w:t>
      </w:r>
      <w:r w:rsidR="00A65085" w:rsidRPr="00A65085">
        <w:rPr>
          <w:rFonts w:cs="Calibri"/>
          <w:sz w:val="24"/>
          <w:szCs w:val="24"/>
        </w:rPr>
        <w:t xml:space="preserve">ul. </w:t>
      </w:r>
      <w:r w:rsidR="001A294E">
        <w:rPr>
          <w:rFonts w:cs="Calibri"/>
          <w:sz w:val="24"/>
          <w:szCs w:val="24"/>
        </w:rPr>
        <w:t>Grodzka 40</w:t>
      </w:r>
      <w:r w:rsidR="00A65085" w:rsidRPr="00A65085">
        <w:rPr>
          <w:rFonts w:cs="Calibri"/>
          <w:sz w:val="24"/>
          <w:szCs w:val="24"/>
        </w:rPr>
        <w:t xml:space="preserve">, </w:t>
      </w:r>
      <w:r w:rsidR="00645044" w:rsidRPr="00645044">
        <w:rPr>
          <w:rFonts w:cs="Calibri"/>
          <w:sz w:val="24"/>
          <w:szCs w:val="24"/>
        </w:rPr>
        <w:t>31-044</w:t>
      </w:r>
      <w:r w:rsidR="00645044">
        <w:rPr>
          <w:rFonts w:cs="Calibri"/>
          <w:sz w:val="24"/>
          <w:szCs w:val="24"/>
        </w:rPr>
        <w:t xml:space="preserve"> Kraków</w:t>
      </w:r>
      <w:r w:rsidR="00111CDC">
        <w:rPr>
          <w:rFonts w:cs="Calibri"/>
          <w:sz w:val="24"/>
          <w:szCs w:val="24"/>
        </w:rPr>
        <w:t>.</w:t>
      </w:r>
    </w:p>
    <w:p w14:paraId="0EB70BB8" w14:textId="255B8D69" w:rsidR="00960F0B" w:rsidRDefault="00960F0B" w:rsidP="00CC1F5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960F0B">
        <w:rPr>
          <w:rFonts w:cs="Calibri"/>
          <w:sz w:val="24"/>
          <w:szCs w:val="24"/>
        </w:rPr>
        <w:t>Urządzenia, o których mowa w pkt 1, należy</w:t>
      </w:r>
      <w:r>
        <w:rPr>
          <w:rFonts w:cs="Calibri"/>
          <w:sz w:val="24"/>
          <w:szCs w:val="24"/>
        </w:rPr>
        <w:t xml:space="preserve"> zamontować zgodnie </w:t>
      </w:r>
      <w:r w:rsidR="00B23032">
        <w:rPr>
          <w:rFonts w:cs="Calibri"/>
          <w:sz w:val="24"/>
          <w:szCs w:val="24"/>
        </w:rPr>
        <w:t>z projektem technol</w:t>
      </w:r>
      <w:r w:rsidR="00DD2D2E">
        <w:rPr>
          <w:rFonts w:cs="Calibri"/>
          <w:sz w:val="24"/>
          <w:szCs w:val="24"/>
        </w:rPr>
        <w:t xml:space="preserve">ogicznym, stanowiącym załącznik nr </w:t>
      </w:r>
      <w:r w:rsidR="00E12DC6">
        <w:rPr>
          <w:rFonts w:cs="Calibri"/>
          <w:sz w:val="24"/>
          <w:szCs w:val="24"/>
        </w:rPr>
        <w:t>2 do zapytania ofertowego.</w:t>
      </w:r>
    </w:p>
    <w:p w14:paraId="7D463E12" w14:textId="534F3D35" w:rsidR="00BD3991" w:rsidRDefault="00B96397" w:rsidP="00CC1F5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Kody Wspólnego Słownika Zamówień (CPV):</w:t>
      </w:r>
    </w:p>
    <w:p w14:paraId="2DF44187" w14:textId="1FDAAC2C" w:rsidR="003F0C18" w:rsidRDefault="00AC0CFA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AC0CFA">
        <w:rPr>
          <w:rFonts w:cs="Calibri"/>
          <w:sz w:val="24"/>
          <w:szCs w:val="24"/>
        </w:rPr>
        <w:t>42000000-6 Maszyny przemysłowe</w:t>
      </w:r>
    </w:p>
    <w:p w14:paraId="1421D598" w14:textId="16690DF5" w:rsidR="006512B3" w:rsidRDefault="006512B3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6512B3">
        <w:rPr>
          <w:rFonts w:cs="Calibri"/>
          <w:sz w:val="24"/>
          <w:szCs w:val="24"/>
        </w:rPr>
        <w:t>42200000-8 Maszyny do obróbki żywności, napojów i tytoniu oraz podobne części</w:t>
      </w:r>
    </w:p>
    <w:p w14:paraId="2C673168" w14:textId="62632EAE" w:rsidR="006512B3" w:rsidRDefault="00E17BC4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E17BC4">
        <w:rPr>
          <w:rFonts w:cs="Calibri"/>
          <w:sz w:val="24"/>
          <w:szCs w:val="24"/>
        </w:rPr>
        <w:t>42210000-1 Maszyny do przetwarzania żywności, napojów i tytoniu</w:t>
      </w:r>
    </w:p>
    <w:p w14:paraId="0F26C27F" w14:textId="0BD84FB7" w:rsidR="00E17BC4" w:rsidRDefault="00E17BC4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E17BC4">
        <w:rPr>
          <w:rFonts w:cs="Calibri"/>
          <w:sz w:val="24"/>
          <w:szCs w:val="24"/>
        </w:rPr>
        <w:t>42214000-9 Piece kuchenne, suszarki do produktów rolnych oraz urządzenia do gotowania lub podgrzewania</w:t>
      </w:r>
    </w:p>
    <w:p w14:paraId="17C6409B" w14:textId="0C02C28F" w:rsidR="00911742" w:rsidRDefault="00911742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911742">
        <w:rPr>
          <w:rFonts w:cs="Calibri"/>
          <w:sz w:val="24"/>
          <w:szCs w:val="24"/>
        </w:rPr>
        <w:t>42214100-0 Piece kuchenne</w:t>
      </w:r>
    </w:p>
    <w:p w14:paraId="3BEA607D" w14:textId="14BC030D" w:rsidR="00911742" w:rsidRDefault="00956A5F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956A5F">
        <w:rPr>
          <w:rFonts w:cs="Calibri"/>
          <w:sz w:val="24"/>
          <w:szCs w:val="24"/>
        </w:rPr>
        <w:t>42214110-3 Grille</w:t>
      </w:r>
    </w:p>
    <w:p w14:paraId="16E7006B" w14:textId="6A71BB99" w:rsidR="00AC0CFA" w:rsidRDefault="00AC0CFA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AC0CFA">
        <w:rPr>
          <w:rFonts w:cs="Calibri"/>
          <w:sz w:val="24"/>
          <w:szCs w:val="24"/>
        </w:rPr>
        <w:t>42500000-1 Urządzenia chłodzące i wentylacyjne</w:t>
      </w:r>
    </w:p>
    <w:p w14:paraId="5AFD657C" w14:textId="47D3706B" w:rsidR="00AC0CFA" w:rsidRDefault="00AC0CFA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AC0CFA">
        <w:rPr>
          <w:rFonts w:cs="Calibri"/>
          <w:sz w:val="24"/>
          <w:szCs w:val="24"/>
        </w:rPr>
        <w:lastRenderedPageBreak/>
        <w:t>42510000-4 Wymienniki ciepła, urządzenia do konfekcjonowania powietrza i urządzenia chłodzące oraz maszyny filtrujące</w:t>
      </w:r>
    </w:p>
    <w:p w14:paraId="4FC500AE" w14:textId="34A047F3" w:rsidR="00AC0CFA" w:rsidRDefault="00AC0CFA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AC0CFA">
        <w:rPr>
          <w:rFonts w:cs="Calibri"/>
          <w:sz w:val="24"/>
          <w:szCs w:val="24"/>
        </w:rPr>
        <w:t>42513000-5 Urządzenia chłodnicze i mrożące</w:t>
      </w:r>
    </w:p>
    <w:p w14:paraId="077FD641" w14:textId="5EB7A3CC" w:rsidR="006C4D4A" w:rsidRDefault="006C4D4A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6C4D4A">
        <w:rPr>
          <w:rFonts w:cs="Calibri"/>
          <w:sz w:val="24"/>
          <w:szCs w:val="24"/>
        </w:rPr>
        <w:t>42513100-6 Urządzenia mrożące</w:t>
      </w:r>
    </w:p>
    <w:p w14:paraId="6BAADF8F" w14:textId="771C3D0D" w:rsidR="00AC0CFA" w:rsidRDefault="00A207BC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A207BC">
        <w:rPr>
          <w:rFonts w:cs="Calibri"/>
          <w:sz w:val="24"/>
          <w:szCs w:val="24"/>
        </w:rPr>
        <w:t>42513200-7 Urządzenia chłodnicze</w:t>
      </w:r>
    </w:p>
    <w:p w14:paraId="08C204A5" w14:textId="753859C8" w:rsidR="00A207BC" w:rsidRDefault="00A207BC" w:rsidP="003F0C18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A207BC">
        <w:rPr>
          <w:rFonts w:cs="Calibri"/>
          <w:sz w:val="24"/>
          <w:szCs w:val="24"/>
        </w:rPr>
        <w:t>42513290-4 Przemysłowe urządzenia chłodnicze</w:t>
      </w:r>
    </w:p>
    <w:p w14:paraId="1D4A4DA7" w14:textId="0D8545F3" w:rsidR="00546F1D" w:rsidRDefault="007D5C65" w:rsidP="006C10F5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  <w:r w:rsidRPr="007D5C65">
        <w:rPr>
          <w:rFonts w:cs="Calibri"/>
          <w:sz w:val="24"/>
          <w:szCs w:val="24"/>
        </w:rPr>
        <w:t>42900000-5 Różne maszyny ogólnego i specjalnego przeznaczenia</w:t>
      </w:r>
    </w:p>
    <w:p w14:paraId="0B1829F9" w14:textId="77777777" w:rsidR="00960F0B" w:rsidRPr="002708C3" w:rsidRDefault="00960F0B" w:rsidP="006C10F5">
      <w:pPr>
        <w:autoSpaceDE w:val="0"/>
        <w:autoSpaceDN w:val="0"/>
        <w:adjustRightInd w:val="0"/>
        <w:spacing w:after="0" w:line="360" w:lineRule="auto"/>
        <w:ind w:left="360"/>
        <w:rPr>
          <w:rFonts w:cs="Calibri"/>
          <w:sz w:val="24"/>
          <w:szCs w:val="24"/>
        </w:rPr>
      </w:pPr>
    </w:p>
    <w:p w14:paraId="5EE2BD5B" w14:textId="3BF0B53F" w:rsidR="00B35E56" w:rsidRPr="00B6192E" w:rsidRDefault="00B35E56" w:rsidP="0045597C">
      <w:pPr>
        <w:shd w:val="clear" w:color="auto" w:fill="E7E6E6"/>
        <w:tabs>
          <w:tab w:val="left" w:pos="7890"/>
        </w:tabs>
        <w:spacing w:after="0" w:line="360" w:lineRule="auto"/>
        <w:rPr>
          <w:rFonts w:cs="Calibri"/>
          <w:b/>
          <w:bCs/>
          <w:sz w:val="24"/>
          <w:szCs w:val="24"/>
          <w:lang w:bidi="pl-PL"/>
        </w:rPr>
      </w:pPr>
      <w:bookmarkStart w:id="4" w:name="_Hlk83286388"/>
      <w:r w:rsidRPr="00B6192E">
        <w:rPr>
          <w:rFonts w:cs="Calibri"/>
          <w:b/>
          <w:bCs/>
          <w:sz w:val="24"/>
          <w:szCs w:val="24"/>
          <w:lang w:bidi="pl-PL"/>
        </w:rPr>
        <w:t xml:space="preserve">Rozdział </w:t>
      </w:r>
      <w:r w:rsidR="00495C41">
        <w:rPr>
          <w:rFonts w:cs="Calibri"/>
          <w:b/>
          <w:bCs/>
          <w:sz w:val="24"/>
          <w:szCs w:val="24"/>
          <w:lang w:bidi="pl-PL"/>
        </w:rPr>
        <w:t>I</w:t>
      </w:r>
      <w:r w:rsidRPr="00B6192E">
        <w:rPr>
          <w:rFonts w:cs="Calibri"/>
          <w:b/>
          <w:bCs/>
          <w:sz w:val="24"/>
          <w:szCs w:val="24"/>
          <w:lang w:bidi="pl-PL"/>
        </w:rPr>
        <w:t>V</w:t>
      </w:r>
    </w:p>
    <w:p w14:paraId="5EE2BD5C" w14:textId="77777777" w:rsidR="00BE459E" w:rsidRPr="00B6192E" w:rsidRDefault="00B35E56" w:rsidP="0045597C">
      <w:pPr>
        <w:shd w:val="clear" w:color="auto" w:fill="E7E6E6"/>
        <w:tabs>
          <w:tab w:val="left" w:pos="7890"/>
        </w:tabs>
        <w:spacing w:after="0" w:line="360" w:lineRule="auto"/>
        <w:rPr>
          <w:rFonts w:cs="Calibri"/>
          <w:b/>
          <w:bCs/>
          <w:sz w:val="24"/>
          <w:szCs w:val="24"/>
          <w:lang w:bidi="pl-PL"/>
        </w:rPr>
      </w:pPr>
      <w:r w:rsidRPr="00B6192E">
        <w:rPr>
          <w:rFonts w:cs="Calibri"/>
          <w:b/>
          <w:bCs/>
          <w:sz w:val="24"/>
          <w:szCs w:val="24"/>
          <w:lang w:bidi="pl-PL"/>
        </w:rPr>
        <w:t>Termin wykonania zamówienia</w:t>
      </w:r>
      <w:r w:rsidR="007E5112" w:rsidRPr="00B6192E">
        <w:rPr>
          <w:rFonts w:cs="Calibri"/>
          <w:b/>
          <w:bCs/>
          <w:sz w:val="24"/>
          <w:szCs w:val="24"/>
          <w:lang w:bidi="pl-PL"/>
        </w:rPr>
        <w:t xml:space="preserve"> </w:t>
      </w:r>
    </w:p>
    <w:bookmarkEnd w:id="4"/>
    <w:p w14:paraId="724326F9" w14:textId="2DD82987" w:rsidR="0091076A" w:rsidRPr="00033A2D" w:rsidRDefault="00C65949" w:rsidP="0045597C">
      <w:pPr>
        <w:spacing w:after="0" w:line="360" w:lineRule="auto"/>
        <w:rPr>
          <w:rFonts w:cs="Calibri"/>
          <w:bCs/>
          <w:sz w:val="24"/>
          <w:szCs w:val="24"/>
        </w:rPr>
      </w:pPr>
      <w:r w:rsidRPr="00033A2D">
        <w:rPr>
          <w:rFonts w:cs="Calibri"/>
          <w:bCs/>
          <w:sz w:val="24"/>
          <w:szCs w:val="24"/>
        </w:rPr>
        <w:t xml:space="preserve">Zamówienie należy wykonać </w:t>
      </w:r>
      <w:r w:rsidR="004B7F77" w:rsidRPr="00033A2D">
        <w:rPr>
          <w:rFonts w:cs="Calibri"/>
          <w:bCs/>
          <w:sz w:val="24"/>
          <w:szCs w:val="24"/>
        </w:rPr>
        <w:t xml:space="preserve">do </w:t>
      </w:r>
      <w:r w:rsidR="004816C4">
        <w:rPr>
          <w:rFonts w:cs="Calibri"/>
          <w:bCs/>
          <w:sz w:val="24"/>
          <w:szCs w:val="24"/>
        </w:rPr>
        <w:t>1</w:t>
      </w:r>
      <w:r w:rsidR="007D3444">
        <w:rPr>
          <w:rFonts w:cs="Calibri"/>
          <w:bCs/>
          <w:sz w:val="24"/>
          <w:szCs w:val="24"/>
        </w:rPr>
        <w:t>0</w:t>
      </w:r>
      <w:r w:rsidR="004816C4">
        <w:rPr>
          <w:rFonts w:cs="Calibri"/>
          <w:bCs/>
          <w:sz w:val="24"/>
          <w:szCs w:val="24"/>
        </w:rPr>
        <w:t xml:space="preserve"> dni od zawarcia umowy.</w:t>
      </w:r>
    </w:p>
    <w:p w14:paraId="729392E6" w14:textId="77777777" w:rsidR="008D0DEB" w:rsidRDefault="008D0DEB" w:rsidP="0045597C">
      <w:pPr>
        <w:spacing w:after="0" w:line="360" w:lineRule="auto"/>
        <w:rPr>
          <w:rFonts w:cs="Calibri"/>
          <w:bCs/>
          <w:sz w:val="24"/>
          <w:szCs w:val="24"/>
        </w:rPr>
      </w:pPr>
    </w:p>
    <w:p w14:paraId="04241FD1" w14:textId="266E29E6" w:rsidR="00CA0DD3" w:rsidRPr="00723BC7" w:rsidRDefault="00CA0DD3" w:rsidP="00723BC7">
      <w:pPr>
        <w:shd w:val="clear" w:color="auto" w:fill="E7E6E6" w:themeFill="background2"/>
        <w:spacing w:after="0" w:line="360" w:lineRule="auto"/>
        <w:rPr>
          <w:rFonts w:cs="Calibri"/>
          <w:b/>
          <w:sz w:val="24"/>
          <w:szCs w:val="24"/>
        </w:rPr>
      </w:pPr>
      <w:bookmarkStart w:id="5" w:name="_Hlk202185986"/>
      <w:r w:rsidRPr="00723BC7">
        <w:rPr>
          <w:rFonts w:cs="Calibri"/>
          <w:b/>
          <w:sz w:val="24"/>
          <w:szCs w:val="24"/>
        </w:rPr>
        <w:t>Rozdział V</w:t>
      </w:r>
    </w:p>
    <w:p w14:paraId="19CEDD8A" w14:textId="31C755E0" w:rsidR="00CA0DD3" w:rsidRPr="00CA0DD3" w:rsidRDefault="00CA0DD3" w:rsidP="00723BC7">
      <w:pPr>
        <w:shd w:val="clear" w:color="auto" w:fill="E7E6E6" w:themeFill="background2"/>
        <w:spacing w:after="0" w:line="360" w:lineRule="auto"/>
        <w:rPr>
          <w:rFonts w:cs="Calibri"/>
          <w:b/>
          <w:sz w:val="24"/>
          <w:szCs w:val="24"/>
        </w:rPr>
      </w:pPr>
      <w:r w:rsidRPr="00723BC7">
        <w:rPr>
          <w:rFonts w:cs="Calibri"/>
          <w:b/>
          <w:sz w:val="24"/>
          <w:szCs w:val="24"/>
        </w:rPr>
        <w:t>Podstawy wykluczenia z postępowania</w:t>
      </w:r>
    </w:p>
    <w:bookmarkEnd w:id="5"/>
    <w:p w14:paraId="0A197705" w14:textId="274CD99C" w:rsidR="00CA0DD3" w:rsidRDefault="00212332" w:rsidP="00CC1F5C">
      <w:pPr>
        <w:pStyle w:val="Akapitzlist"/>
        <w:numPr>
          <w:ilvl w:val="0"/>
          <w:numId w:val="22"/>
        </w:numPr>
        <w:spacing w:after="0" w:line="360" w:lineRule="auto"/>
        <w:ind w:left="360"/>
        <w:rPr>
          <w:rFonts w:cs="Calibri"/>
          <w:bCs/>
          <w:sz w:val="24"/>
          <w:szCs w:val="24"/>
        </w:rPr>
      </w:pPr>
      <w:r w:rsidRPr="002E6F8A">
        <w:rPr>
          <w:rFonts w:cs="Calibri"/>
          <w:bCs/>
          <w:sz w:val="24"/>
          <w:szCs w:val="24"/>
        </w:rPr>
        <w:t xml:space="preserve">Wykonawca nie może </w:t>
      </w:r>
      <w:r w:rsidR="002E6F8A" w:rsidRPr="002E6F8A">
        <w:rPr>
          <w:rFonts w:cs="Calibri"/>
          <w:bCs/>
          <w:sz w:val="24"/>
          <w:szCs w:val="24"/>
        </w:rPr>
        <w:t xml:space="preserve">być powiązany z Zamawiającym </w:t>
      </w:r>
      <w:r w:rsidR="002E6F8A">
        <w:rPr>
          <w:rFonts w:cs="Calibri"/>
          <w:bCs/>
          <w:sz w:val="24"/>
          <w:szCs w:val="24"/>
        </w:rPr>
        <w:t xml:space="preserve">osobowo </w:t>
      </w:r>
      <w:r w:rsidR="00513E18">
        <w:rPr>
          <w:rFonts w:cs="Calibri"/>
          <w:bCs/>
          <w:sz w:val="24"/>
          <w:szCs w:val="24"/>
        </w:rPr>
        <w:t>lub kapitałowo.</w:t>
      </w:r>
    </w:p>
    <w:p w14:paraId="5BD4278F" w14:textId="77777777" w:rsidR="00513E18" w:rsidRDefault="00513E18" w:rsidP="00CC1F5C">
      <w:pPr>
        <w:pStyle w:val="Akapitzlist"/>
        <w:numPr>
          <w:ilvl w:val="0"/>
          <w:numId w:val="22"/>
        </w:numPr>
        <w:spacing w:after="0" w:line="360" w:lineRule="auto"/>
        <w:ind w:left="360"/>
        <w:rPr>
          <w:rFonts w:cs="Calibri"/>
          <w:bCs/>
          <w:sz w:val="24"/>
          <w:szCs w:val="24"/>
        </w:rPr>
      </w:pPr>
      <w:r w:rsidRPr="00513E18">
        <w:rPr>
          <w:rFonts w:cs="Calibri"/>
          <w:bCs/>
          <w:sz w:val="24"/>
          <w:szCs w:val="24"/>
        </w:rPr>
        <w:t xml:space="preserve">Przez powiązania osobowe lub kapitałowe, rozumie się powiązania między </w:t>
      </w:r>
      <w:r>
        <w:rPr>
          <w:rFonts w:cs="Calibri"/>
          <w:bCs/>
          <w:sz w:val="24"/>
          <w:szCs w:val="24"/>
        </w:rPr>
        <w:t>Wykonawcą</w:t>
      </w:r>
      <w:r w:rsidRPr="00513E18">
        <w:rPr>
          <w:rFonts w:cs="Calibri"/>
          <w:bCs/>
          <w:sz w:val="24"/>
          <w:szCs w:val="24"/>
        </w:rPr>
        <w:t xml:space="preserve"> a </w:t>
      </w:r>
      <w:r>
        <w:rPr>
          <w:rFonts w:cs="Calibri"/>
          <w:bCs/>
          <w:sz w:val="24"/>
          <w:szCs w:val="24"/>
        </w:rPr>
        <w:t>Zamawiającym</w:t>
      </w:r>
      <w:r w:rsidRPr="00513E18">
        <w:rPr>
          <w:rFonts w:cs="Calibri"/>
          <w:bCs/>
          <w:sz w:val="24"/>
          <w:szCs w:val="24"/>
        </w:rPr>
        <w:t xml:space="preserve">, polegające na: </w:t>
      </w:r>
    </w:p>
    <w:p w14:paraId="76DF15F8" w14:textId="77777777" w:rsidR="00492334" w:rsidRDefault="00492334" w:rsidP="00CC1F5C">
      <w:pPr>
        <w:pStyle w:val="Akapitzlist"/>
        <w:numPr>
          <w:ilvl w:val="0"/>
          <w:numId w:val="23"/>
        </w:numPr>
        <w:spacing w:after="0" w:line="360" w:lineRule="auto"/>
        <w:rPr>
          <w:rFonts w:cs="Calibri"/>
          <w:bCs/>
          <w:sz w:val="24"/>
          <w:szCs w:val="24"/>
        </w:rPr>
      </w:pPr>
      <w:r w:rsidRPr="00492334">
        <w:rPr>
          <w:rFonts w:cs="Calibri"/>
          <w:bCs/>
          <w:sz w:val="24"/>
          <w:szCs w:val="24"/>
        </w:rPr>
        <w:t>u</w:t>
      </w:r>
      <w:r w:rsidR="00513E18" w:rsidRPr="00492334">
        <w:rPr>
          <w:rFonts w:cs="Calibri"/>
          <w:bCs/>
          <w:sz w:val="24"/>
          <w:szCs w:val="24"/>
        </w:rPr>
        <w:t>czestniczeniu w spółce jako wspólnik spółki cywilnej lub spółki osobowej;</w:t>
      </w:r>
    </w:p>
    <w:p w14:paraId="29156F72" w14:textId="5C98012E" w:rsidR="00492334" w:rsidRDefault="00513E18" w:rsidP="00CC1F5C">
      <w:pPr>
        <w:pStyle w:val="Akapitzlist"/>
        <w:numPr>
          <w:ilvl w:val="0"/>
          <w:numId w:val="23"/>
        </w:numPr>
        <w:spacing w:after="0" w:line="360" w:lineRule="auto"/>
        <w:rPr>
          <w:rFonts w:cs="Calibri"/>
          <w:bCs/>
          <w:sz w:val="24"/>
          <w:szCs w:val="24"/>
        </w:rPr>
      </w:pPr>
      <w:r w:rsidRPr="00492334">
        <w:rPr>
          <w:rFonts w:cs="Calibri"/>
          <w:bCs/>
          <w:sz w:val="24"/>
          <w:szCs w:val="24"/>
        </w:rPr>
        <w:t>posiadaniu co najmniej 10</w:t>
      </w:r>
      <w:r w:rsidR="00E50346">
        <w:rPr>
          <w:rFonts w:cs="Calibri"/>
          <w:bCs/>
          <w:sz w:val="24"/>
          <w:szCs w:val="24"/>
        </w:rPr>
        <w:t xml:space="preserve"> </w:t>
      </w:r>
      <w:r w:rsidRPr="00492334">
        <w:rPr>
          <w:rFonts w:cs="Calibri"/>
          <w:bCs/>
          <w:sz w:val="24"/>
          <w:szCs w:val="24"/>
        </w:rPr>
        <w:t>% udziałów lub akcji;</w:t>
      </w:r>
    </w:p>
    <w:p w14:paraId="0AFF5C58" w14:textId="77777777" w:rsidR="00492334" w:rsidRDefault="00513E18" w:rsidP="00CC1F5C">
      <w:pPr>
        <w:pStyle w:val="Akapitzlist"/>
        <w:numPr>
          <w:ilvl w:val="0"/>
          <w:numId w:val="23"/>
        </w:numPr>
        <w:spacing w:after="0" w:line="360" w:lineRule="auto"/>
        <w:rPr>
          <w:rFonts w:cs="Calibri"/>
          <w:bCs/>
          <w:sz w:val="24"/>
          <w:szCs w:val="24"/>
        </w:rPr>
      </w:pPr>
      <w:r w:rsidRPr="00492334">
        <w:rPr>
          <w:rFonts w:cs="Calibri"/>
          <w:bCs/>
          <w:sz w:val="24"/>
          <w:szCs w:val="24"/>
        </w:rPr>
        <w:t>pełnieniu funkcji członka organu nadzorczego lub zarządzającego, prokurenta, pełnomocnika;</w:t>
      </w:r>
    </w:p>
    <w:p w14:paraId="0A37AFAF" w14:textId="341D9178" w:rsidR="0073466A" w:rsidRPr="0093007F" w:rsidRDefault="00513E18" w:rsidP="0045597C">
      <w:pPr>
        <w:pStyle w:val="Akapitzlist"/>
        <w:numPr>
          <w:ilvl w:val="0"/>
          <w:numId w:val="23"/>
        </w:numPr>
        <w:spacing w:after="0" w:line="360" w:lineRule="auto"/>
        <w:rPr>
          <w:rFonts w:cs="Calibri"/>
          <w:bCs/>
          <w:sz w:val="24"/>
          <w:szCs w:val="24"/>
        </w:rPr>
      </w:pPr>
      <w:r w:rsidRPr="00492334">
        <w:rPr>
          <w:rFonts w:cs="Calibri"/>
          <w:bCs/>
          <w:sz w:val="24"/>
          <w:szCs w:val="24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5EE2BD79" w14:textId="6B4A29CE" w:rsidR="00C272D8" w:rsidRPr="00B6192E" w:rsidRDefault="00C272D8" w:rsidP="0045597C">
      <w:pPr>
        <w:pStyle w:val="Akapitzlist"/>
        <w:shd w:val="clear" w:color="auto" w:fill="E7E6E6"/>
        <w:spacing w:after="0" w:line="360" w:lineRule="auto"/>
        <w:ind w:left="0"/>
        <w:rPr>
          <w:rFonts w:cs="Calibri"/>
          <w:b/>
          <w:bCs/>
          <w:sz w:val="24"/>
          <w:szCs w:val="24"/>
        </w:rPr>
      </w:pPr>
      <w:r w:rsidRPr="00B6192E">
        <w:rPr>
          <w:rFonts w:cs="Calibri"/>
          <w:b/>
          <w:bCs/>
          <w:sz w:val="24"/>
          <w:szCs w:val="24"/>
        </w:rPr>
        <w:lastRenderedPageBreak/>
        <w:t>Rozdział V</w:t>
      </w:r>
      <w:r w:rsidR="00B40D45" w:rsidRPr="00B6192E">
        <w:rPr>
          <w:rFonts w:cs="Calibri"/>
          <w:b/>
          <w:bCs/>
          <w:sz w:val="24"/>
          <w:szCs w:val="24"/>
        </w:rPr>
        <w:t>I</w:t>
      </w:r>
    </w:p>
    <w:p w14:paraId="5EE2BD7A" w14:textId="22798B25" w:rsidR="00C272D8" w:rsidRPr="00B6192E" w:rsidRDefault="003C65DC" w:rsidP="0045597C">
      <w:pPr>
        <w:pStyle w:val="Akapitzlist"/>
        <w:shd w:val="clear" w:color="auto" w:fill="E7E6E6"/>
        <w:spacing w:after="0" w:line="360" w:lineRule="auto"/>
        <w:ind w:left="0"/>
        <w:rPr>
          <w:rFonts w:cs="Calibri"/>
          <w:b/>
          <w:bCs/>
          <w:sz w:val="24"/>
          <w:szCs w:val="24"/>
        </w:rPr>
      </w:pPr>
      <w:r w:rsidRPr="00B6192E">
        <w:rPr>
          <w:rFonts w:cs="Calibri"/>
          <w:b/>
          <w:bCs/>
          <w:sz w:val="24"/>
          <w:szCs w:val="24"/>
        </w:rPr>
        <w:t xml:space="preserve">Wykonawcy </w:t>
      </w:r>
      <w:r w:rsidR="00C272D8" w:rsidRPr="00B6192E">
        <w:rPr>
          <w:rFonts w:cs="Calibri"/>
          <w:b/>
          <w:bCs/>
          <w:sz w:val="24"/>
          <w:szCs w:val="24"/>
        </w:rPr>
        <w:t>wspólnie ubiegając</w:t>
      </w:r>
      <w:r w:rsidRPr="00B6192E">
        <w:rPr>
          <w:rFonts w:cs="Calibri"/>
          <w:b/>
          <w:bCs/>
          <w:sz w:val="24"/>
          <w:szCs w:val="24"/>
        </w:rPr>
        <w:t>y</w:t>
      </w:r>
      <w:r w:rsidR="00C272D8" w:rsidRPr="00B6192E">
        <w:rPr>
          <w:rFonts w:cs="Calibri"/>
          <w:b/>
          <w:bCs/>
          <w:sz w:val="24"/>
          <w:szCs w:val="24"/>
        </w:rPr>
        <w:t xml:space="preserve"> się o udzielenie zamówienia</w:t>
      </w:r>
    </w:p>
    <w:p w14:paraId="7C6636FA" w14:textId="77777777" w:rsidR="0098456C" w:rsidRDefault="00F977F5" w:rsidP="00CC1F5C">
      <w:pPr>
        <w:numPr>
          <w:ilvl w:val="0"/>
          <w:numId w:val="10"/>
        </w:numPr>
        <w:spacing w:after="0" w:line="360" w:lineRule="auto"/>
        <w:rPr>
          <w:rFonts w:eastAsia="Times New Roman" w:cs="Calibri"/>
          <w:sz w:val="24"/>
          <w:szCs w:val="24"/>
          <w:lang w:eastAsia="ar-SA"/>
        </w:rPr>
      </w:pPr>
      <w:r w:rsidRPr="00B6192E">
        <w:rPr>
          <w:rFonts w:eastAsia="Times New Roman" w:cs="Calibri"/>
          <w:sz w:val="24"/>
          <w:szCs w:val="24"/>
          <w:lang w:eastAsia="ar-SA"/>
        </w:rPr>
        <w:t>Wykonawcy wspólnie ubiegający się o udzielenie zamówienia zobowiązani są do ustanowienia spośród siebie pełnomocnika</w:t>
      </w:r>
      <w:r w:rsidR="0098456C" w:rsidRPr="00B6192E">
        <w:rPr>
          <w:rFonts w:eastAsia="Times New Roman" w:cs="Calibri"/>
          <w:sz w:val="24"/>
          <w:szCs w:val="24"/>
          <w:lang w:eastAsia="ar-SA"/>
        </w:rPr>
        <w:t xml:space="preserve"> upoważnionego do reprezentowania wszystkich wykonawców w postępowaniu albo do reprezentowania w postępowaniu i zawarcia umowy.</w:t>
      </w:r>
    </w:p>
    <w:p w14:paraId="51A99B68" w14:textId="01874885" w:rsidR="003212BB" w:rsidRDefault="003212BB" w:rsidP="00CC1F5C">
      <w:pPr>
        <w:numPr>
          <w:ilvl w:val="0"/>
          <w:numId w:val="10"/>
        </w:numPr>
        <w:spacing w:after="0" w:line="360" w:lineRule="auto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 xml:space="preserve">Żaden z wykonawców </w:t>
      </w:r>
      <w:r w:rsidR="00E50346">
        <w:rPr>
          <w:rFonts w:eastAsia="Times New Roman" w:cs="Calibri"/>
          <w:sz w:val="24"/>
          <w:szCs w:val="24"/>
          <w:lang w:eastAsia="ar-SA"/>
        </w:rPr>
        <w:t xml:space="preserve">wspólnie ubiegających się o udzielenie zamówienia nie może podlegać wykluczeniu z postępowania na podstawie przesłanek określonych w rozdziale V pkt </w:t>
      </w:r>
      <w:r w:rsidR="0046519D">
        <w:rPr>
          <w:rFonts w:eastAsia="Times New Roman" w:cs="Calibri"/>
          <w:sz w:val="24"/>
          <w:szCs w:val="24"/>
          <w:lang w:eastAsia="ar-SA"/>
        </w:rPr>
        <w:t>1</w:t>
      </w:r>
      <w:r w:rsidR="00E50346">
        <w:rPr>
          <w:rFonts w:eastAsia="Times New Roman" w:cs="Calibri"/>
          <w:sz w:val="24"/>
          <w:szCs w:val="24"/>
          <w:lang w:eastAsia="ar-SA"/>
        </w:rPr>
        <w:t>.</w:t>
      </w:r>
    </w:p>
    <w:p w14:paraId="6CD2AA0C" w14:textId="38822C4B" w:rsidR="0006430D" w:rsidRDefault="00463700" w:rsidP="00CC1F5C">
      <w:pPr>
        <w:numPr>
          <w:ilvl w:val="0"/>
          <w:numId w:val="10"/>
        </w:numPr>
        <w:spacing w:after="0" w:line="360" w:lineRule="auto"/>
        <w:rPr>
          <w:rFonts w:eastAsia="Times New Roman" w:cs="Calibri"/>
          <w:sz w:val="24"/>
          <w:szCs w:val="24"/>
          <w:lang w:eastAsia="ar-SA"/>
        </w:rPr>
      </w:pPr>
      <w:r w:rsidRPr="00B6192E">
        <w:rPr>
          <w:rFonts w:eastAsia="Times New Roman" w:cs="Calibri"/>
          <w:sz w:val="24"/>
          <w:szCs w:val="24"/>
          <w:lang w:eastAsia="ar-SA"/>
        </w:rPr>
        <w:t xml:space="preserve">W przypadku, </w:t>
      </w:r>
      <w:r w:rsidR="0098456C" w:rsidRPr="00B6192E">
        <w:rPr>
          <w:rFonts w:eastAsia="Times New Roman" w:cs="Calibri"/>
          <w:sz w:val="24"/>
          <w:szCs w:val="24"/>
          <w:lang w:eastAsia="ar-SA"/>
        </w:rPr>
        <w:t>gdy zostanie</w:t>
      </w:r>
      <w:r w:rsidRPr="00B6192E">
        <w:rPr>
          <w:rFonts w:eastAsia="Times New Roman" w:cs="Calibri"/>
          <w:sz w:val="24"/>
          <w:szCs w:val="24"/>
          <w:lang w:eastAsia="ar-SA"/>
        </w:rPr>
        <w:t xml:space="preserve"> wybrana </w:t>
      </w:r>
      <w:r w:rsidR="0098456C" w:rsidRPr="00B6192E">
        <w:rPr>
          <w:rFonts w:eastAsia="Times New Roman" w:cs="Calibri"/>
          <w:sz w:val="24"/>
          <w:szCs w:val="24"/>
          <w:lang w:eastAsia="ar-SA"/>
        </w:rPr>
        <w:t xml:space="preserve">jako najkorzystniejsza </w:t>
      </w:r>
      <w:r w:rsidRPr="00B6192E">
        <w:rPr>
          <w:rFonts w:eastAsia="Times New Roman" w:cs="Calibri"/>
          <w:sz w:val="24"/>
          <w:szCs w:val="24"/>
          <w:lang w:eastAsia="ar-SA"/>
        </w:rPr>
        <w:t>oferta wykonawców wspólnie ubiegających się o</w:t>
      </w:r>
      <w:r w:rsidR="007824BD" w:rsidRPr="00B6192E">
        <w:rPr>
          <w:rFonts w:eastAsia="Times New Roman" w:cs="Calibri"/>
          <w:sz w:val="24"/>
          <w:szCs w:val="24"/>
          <w:lang w:eastAsia="ar-SA"/>
        </w:rPr>
        <w:t> </w:t>
      </w:r>
      <w:r w:rsidRPr="00B6192E">
        <w:rPr>
          <w:rFonts w:eastAsia="Times New Roman" w:cs="Calibri"/>
          <w:sz w:val="24"/>
          <w:szCs w:val="24"/>
          <w:lang w:eastAsia="ar-SA"/>
        </w:rPr>
        <w:t xml:space="preserve">zamówienie (dotyczy spółki cywilnej i konsorcjum), Zamawiający przed podpisaniem umowy może zażądać przedstawienia umowy regulującej ich współpracę. </w:t>
      </w:r>
    </w:p>
    <w:p w14:paraId="655D49B2" w14:textId="77777777" w:rsidR="00326884" w:rsidRPr="006E7B92" w:rsidRDefault="00326884" w:rsidP="0045597C">
      <w:pPr>
        <w:spacing w:after="0" w:line="360" w:lineRule="auto"/>
        <w:ind w:left="360"/>
        <w:rPr>
          <w:rFonts w:eastAsia="Times New Roman" w:cs="Calibri"/>
          <w:sz w:val="24"/>
          <w:szCs w:val="24"/>
          <w:lang w:eastAsia="ar-SA"/>
        </w:rPr>
      </w:pPr>
    </w:p>
    <w:p w14:paraId="5EE2BD80" w14:textId="50D9E84C" w:rsidR="00352894" w:rsidRPr="00B6192E" w:rsidRDefault="00352894" w:rsidP="0045597C">
      <w:pPr>
        <w:pStyle w:val="Default"/>
        <w:shd w:val="clear" w:color="auto" w:fill="E7E6E6"/>
        <w:suppressAutoHyphens w:val="0"/>
        <w:autoSpaceDN w:val="0"/>
        <w:adjustRightInd w:val="0"/>
        <w:spacing w:line="360" w:lineRule="auto"/>
        <w:rPr>
          <w:rFonts w:ascii="Calibri" w:hAnsi="Calibri" w:cs="Calibri"/>
          <w:b/>
          <w:bCs/>
          <w:color w:val="auto"/>
        </w:rPr>
      </w:pPr>
      <w:r w:rsidRPr="00B6192E">
        <w:rPr>
          <w:rFonts w:ascii="Calibri" w:hAnsi="Calibri" w:cs="Calibri"/>
          <w:b/>
          <w:bCs/>
          <w:color w:val="auto"/>
        </w:rPr>
        <w:t xml:space="preserve">Rozdział </w:t>
      </w:r>
      <w:r w:rsidR="00445FA0">
        <w:rPr>
          <w:rFonts w:ascii="Calibri" w:hAnsi="Calibri" w:cs="Calibri"/>
          <w:b/>
          <w:bCs/>
          <w:color w:val="auto"/>
        </w:rPr>
        <w:t>VII</w:t>
      </w:r>
    </w:p>
    <w:p w14:paraId="5EE2BD81" w14:textId="79ECD563" w:rsidR="00C272D8" w:rsidRPr="00B6192E" w:rsidRDefault="00352894" w:rsidP="0045597C">
      <w:pPr>
        <w:pStyle w:val="Default"/>
        <w:shd w:val="clear" w:color="auto" w:fill="E7E6E6"/>
        <w:suppressAutoHyphens w:val="0"/>
        <w:autoSpaceDN w:val="0"/>
        <w:adjustRightInd w:val="0"/>
        <w:spacing w:line="360" w:lineRule="auto"/>
        <w:rPr>
          <w:rFonts w:ascii="Calibri" w:hAnsi="Calibri" w:cs="Calibri"/>
          <w:b/>
          <w:bCs/>
          <w:color w:val="auto"/>
        </w:rPr>
      </w:pPr>
      <w:r w:rsidRPr="00B6192E">
        <w:rPr>
          <w:rFonts w:ascii="Calibri" w:hAnsi="Calibri" w:cs="Calibri"/>
          <w:b/>
          <w:bCs/>
          <w:color w:val="auto"/>
        </w:rPr>
        <w:t>Podwykonawcy</w:t>
      </w:r>
    </w:p>
    <w:p w14:paraId="3B506412" w14:textId="77777777" w:rsidR="00874445" w:rsidRPr="00874445" w:rsidRDefault="00874445" w:rsidP="00CC1F5C">
      <w:pPr>
        <w:pStyle w:val="Akapitzlist"/>
        <w:numPr>
          <w:ilvl w:val="1"/>
          <w:numId w:val="10"/>
        </w:numPr>
        <w:spacing w:after="0" w:line="360" w:lineRule="auto"/>
        <w:ind w:left="360"/>
        <w:rPr>
          <w:rFonts w:eastAsia="Times New Roman" w:cs="Calibri"/>
          <w:sz w:val="24"/>
          <w:szCs w:val="24"/>
          <w:lang w:eastAsia="ar-SA"/>
        </w:rPr>
      </w:pPr>
      <w:r w:rsidRPr="00874445">
        <w:rPr>
          <w:rFonts w:eastAsia="Times New Roman" w:cs="Calibri"/>
          <w:sz w:val="24"/>
          <w:szCs w:val="24"/>
          <w:lang w:eastAsia="ar-SA"/>
        </w:rPr>
        <w:t>Wykonawca może powierzyć wykonanie części zamówienia podwykonawcom.</w:t>
      </w:r>
    </w:p>
    <w:p w14:paraId="0756C367" w14:textId="281043DE" w:rsidR="00005D5D" w:rsidRDefault="00005D5D" w:rsidP="00CC1F5C">
      <w:pPr>
        <w:pStyle w:val="Default"/>
        <w:numPr>
          <w:ilvl w:val="1"/>
          <w:numId w:val="10"/>
        </w:numPr>
        <w:autoSpaceDN w:val="0"/>
        <w:adjustRightInd w:val="0"/>
        <w:spacing w:line="360" w:lineRule="auto"/>
        <w:ind w:left="360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Wykonawca zobowiązany jest wskazać w ofercie częś</w:t>
      </w:r>
      <w:r w:rsidR="000372E9">
        <w:rPr>
          <w:rFonts w:ascii="Calibri" w:hAnsi="Calibri" w:cs="Calibri"/>
          <w:color w:val="auto"/>
        </w:rPr>
        <w:t>ci</w:t>
      </w:r>
      <w:r>
        <w:rPr>
          <w:rFonts w:ascii="Calibri" w:hAnsi="Calibri" w:cs="Calibri"/>
          <w:color w:val="auto"/>
        </w:rPr>
        <w:t xml:space="preserve"> zamó</w:t>
      </w:r>
      <w:r w:rsidR="000372E9">
        <w:rPr>
          <w:rFonts w:ascii="Calibri" w:hAnsi="Calibri" w:cs="Calibri"/>
          <w:color w:val="auto"/>
        </w:rPr>
        <w:t>wienia</w:t>
      </w:r>
      <w:r w:rsidR="006061B1">
        <w:t xml:space="preserve">, </w:t>
      </w:r>
      <w:r w:rsidR="006061B1" w:rsidRPr="006061B1">
        <w:rPr>
          <w:rFonts w:ascii="Calibri" w:hAnsi="Calibri" w:cs="Calibri"/>
          <w:color w:val="auto"/>
        </w:rPr>
        <w:t>których wykonanie zamierza powierzyć podwykonawcom, oraz podania nazw ewentualnych podwykonawców, jeżeli są już znani</w:t>
      </w:r>
      <w:r w:rsidR="006061B1">
        <w:rPr>
          <w:rFonts w:ascii="Calibri" w:hAnsi="Calibri" w:cs="Calibri"/>
          <w:color w:val="auto"/>
        </w:rPr>
        <w:t>.</w:t>
      </w:r>
    </w:p>
    <w:p w14:paraId="3DC8A5CB" w14:textId="61FF3C90" w:rsidR="00326884" w:rsidRDefault="006061B1" w:rsidP="00CC1F5C">
      <w:pPr>
        <w:pStyle w:val="Default"/>
        <w:numPr>
          <w:ilvl w:val="1"/>
          <w:numId w:val="10"/>
        </w:numPr>
        <w:autoSpaceDN w:val="0"/>
        <w:adjustRightInd w:val="0"/>
        <w:spacing w:line="360" w:lineRule="auto"/>
        <w:ind w:left="357" w:hanging="357"/>
        <w:rPr>
          <w:rFonts w:ascii="Calibri" w:hAnsi="Calibri" w:cs="Calibri"/>
          <w:color w:val="auto"/>
        </w:rPr>
      </w:pPr>
      <w:r w:rsidRPr="006061B1">
        <w:rPr>
          <w:rFonts w:ascii="Calibri" w:hAnsi="Calibri" w:cs="Calibri"/>
          <w:color w:val="auto"/>
        </w:rPr>
        <w:t xml:space="preserve">Powierzenie wykonania części zamówienia podwykonawcom nie zwalnia </w:t>
      </w:r>
      <w:r>
        <w:rPr>
          <w:rFonts w:ascii="Calibri" w:hAnsi="Calibri" w:cs="Calibri"/>
          <w:color w:val="auto"/>
        </w:rPr>
        <w:t>W</w:t>
      </w:r>
      <w:r w:rsidRPr="006061B1">
        <w:rPr>
          <w:rFonts w:ascii="Calibri" w:hAnsi="Calibri" w:cs="Calibri"/>
          <w:color w:val="auto"/>
        </w:rPr>
        <w:t>ykonawcy z odpowiedzialności za należyte wykonanie tego zamówienia.</w:t>
      </w:r>
    </w:p>
    <w:p w14:paraId="4F40FE3F" w14:textId="77777777" w:rsidR="008354F7" w:rsidRPr="002E7429" w:rsidRDefault="008354F7" w:rsidP="0045597C">
      <w:pPr>
        <w:pStyle w:val="Default"/>
        <w:autoSpaceDN w:val="0"/>
        <w:adjustRightInd w:val="0"/>
        <w:spacing w:line="360" w:lineRule="auto"/>
        <w:rPr>
          <w:rFonts w:ascii="Calibri" w:hAnsi="Calibri" w:cs="Calibri"/>
          <w:color w:val="auto"/>
        </w:rPr>
      </w:pPr>
    </w:p>
    <w:p w14:paraId="5EE2BD83" w14:textId="734003AA" w:rsidR="00E233DF" w:rsidRPr="00B6192E" w:rsidRDefault="00E233DF" w:rsidP="0045597C">
      <w:pPr>
        <w:pStyle w:val="Akapitzlist"/>
        <w:shd w:val="clear" w:color="auto" w:fill="E7E6E6"/>
        <w:tabs>
          <w:tab w:val="left" w:pos="3435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 xml:space="preserve">Rozdział </w:t>
      </w:r>
      <w:r w:rsidR="00176C52">
        <w:rPr>
          <w:rFonts w:cs="Calibri"/>
          <w:b/>
          <w:sz w:val="24"/>
          <w:szCs w:val="24"/>
        </w:rPr>
        <w:t>VIII</w:t>
      </w:r>
    </w:p>
    <w:p w14:paraId="5EE2BD84" w14:textId="0DC33898" w:rsidR="00C272D8" w:rsidRPr="00B6192E" w:rsidRDefault="00E233DF" w:rsidP="0045597C">
      <w:pPr>
        <w:pStyle w:val="Akapitzlist"/>
        <w:shd w:val="clear" w:color="auto" w:fill="E7E6E6"/>
        <w:tabs>
          <w:tab w:val="left" w:pos="3435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Opis sposobu przygotowania oferty</w:t>
      </w:r>
    </w:p>
    <w:p w14:paraId="0B59DF9C" w14:textId="5884D0BB" w:rsidR="00E76C45" w:rsidRPr="00B6192E" w:rsidRDefault="00D179A9" w:rsidP="00CC1F5C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Wykonawca </w:t>
      </w:r>
      <w:r w:rsidR="0081224A">
        <w:rPr>
          <w:rFonts w:cs="Calibri"/>
          <w:sz w:val="24"/>
          <w:szCs w:val="24"/>
        </w:rPr>
        <w:t>może</w:t>
      </w:r>
      <w:r w:rsidRPr="00B6192E">
        <w:rPr>
          <w:rFonts w:cs="Calibri"/>
          <w:sz w:val="24"/>
          <w:szCs w:val="24"/>
        </w:rPr>
        <w:t xml:space="preserve"> złożyć tylko jedną ofertę na wykonanie </w:t>
      </w:r>
      <w:r w:rsidR="007C4B36">
        <w:rPr>
          <w:rFonts w:cs="Calibri"/>
          <w:sz w:val="24"/>
          <w:szCs w:val="24"/>
        </w:rPr>
        <w:t>całości</w:t>
      </w:r>
      <w:r w:rsidRPr="00B6192E">
        <w:rPr>
          <w:rFonts w:cs="Calibri"/>
          <w:sz w:val="24"/>
          <w:szCs w:val="24"/>
        </w:rPr>
        <w:t xml:space="preserve"> zamówienia. </w:t>
      </w:r>
    </w:p>
    <w:p w14:paraId="5EE2BD85" w14:textId="72FF9E5C" w:rsidR="00442D8F" w:rsidRPr="00B6192E" w:rsidRDefault="00C272D8" w:rsidP="00CC1F5C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lastRenderedPageBreak/>
        <w:t xml:space="preserve">Ofertę należy przygotować </w:t>
      </w:r>
      <w:r w:rsidR="00B14E36">
        <w:rPr>
          <w:rFonts w:cs="Calibri"/>
          <w:sz w:val="24"/>
          <w:szCs w:val="24"/>
        </w:rPr>
        <w:t>zgodnie ze wzorem</w:t>
      </w:r>
      <w:r w:rsidRPr="00B6192E">
        <w:rPr>
          <w:rFonts w:cs="Calibri"/>
          <w:sz w:val="24"/>
          <w:szCs w:val="24"/>
        </w:rPr>
        <w:t xml:space="preserve"> stanowiąc</w:t>
      </w:r>
      <w:r w:rsidR="00B14E36">
        <w:rPr>
          <w:rFonts w:cs="Calibri"/>
          <w:sz w:val="24"/>
          <w:szCs w:val="24"/>
        </w:rPr>
        <w:t>ym</w:t>
      </w:r>
      <w:r w:rsidRPr="00B6192E">
        <w:rPr>
          <w:rFonts w:cs="Calibri"/>
          <w:sz w:val="24"/>
          <w:szCs w:val="24"/>
        </w:rPr>
        <w:t xml:space="preserve"> </w:t>
      </w:r>
      <w:r w:rsidRPr="001C41A3">
        <w:rPr>
          <w:rFonts w:cs="Calibri"/>
          <w:bCs/>
          <w:sz w:val="24"/>
          <w:szCs w:val="24"/>
        </w:rPr>
        <w:t xml:space="preserve">załącznik nr </w:t>
      </w:r>
      <w:r w:rsidR="0093007F">
        <w:rPr>
          <w:rFonts w:cs="Calibri"/>
          <w:bCs/>
          <w:sz w:val="24"/>
          <w:szCs w:val="24"/>
        </w:rPr>
        <w:t>3</w:t>
      </w:r>
      <w:r w:rsidRPr="00B6192E">
        <w:rPr>
          <w:rFonts w:cs="Calibri"/>
          <w:sz w:val="24"/>
          <w:szCs w:val="24"/>
        </w:rPr>
        <w:t xml:space="preserve"> do zapytania ofertowego</w:t>
      </w:r>
      <w:r w:rsidR="001C41A3">
        <w:rPr>
          <w:rFonts w:cs="Calibri"/>
          <w:sz w:val="24"/>
          <w:szCs w:val="24"/>
        </w:rPr>
        <w:t>.</w:t>
      </w:r>
    </w:p>
    <w:p w14:paraId="5EE2BD86" w14:textId="4751761A" w:rsidR="00B766E3" w:rsidRPr="00674037" w:rsidRDefault="00B766E3" w:rsidP="00CC1F5C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sz w:val="24"/>
          <w:szCs w:val="24"/>
        </w:rPr>
        <w:t>Ofertę z załącznikami należy sporządzić, pod rygorem nieważności, w języku polskim</w:t>
      </w:r>
      <w:r w:rsidR="001B6FBF">
        <w:rPr>
          <w:rFonts w:cs="Calibri"/>
          <w:sz w:val="24"/>
          <w:szCs w:val="24"/>
        </w:rPr>
        <w:t xml:space="preserve">, </w:t>
      </w:r>
      <w:r w:rsidRPr="00B6192E">
        <w:rPr>
          <w:rFonts w:cs="Calibri"/>
          <w:sz w:val="24"/>
          <w:szCs w:val="24"/>
        </w:rPr>
        <w:t>w</w:t>
      </w:r>
      <w:r w:rsidR="007824BD" w:rsidRPr="00B6192E">
        <w:rPr>
          <w:rFonts w:cs="Calibri"/>
          <w:sz w:val="24"/>
          <w:szCs w:val="24"/>
        </w:rPr>
        <w:t> </w:t>
      </w:r>
      <w:r w:rsidRPr="00B6192E">
        <w:rPr>
          <w:rFonts w:cs="Calibri"/>
          <w:sz w:val="24"/>
          <w:szCs w:val="24"/>
        </w:rPr>
        <w:t xml:space="preserve">formie pisemnej, formie elektronicznej </w:t>
      </w:r>
      <w:r w:rsidR="004B10F3" w:rsidRPr="00B6192E">
        <w:rPr>
          <w:rFonts w:cs="Calibri"/>
          <w:sz w:val="24"/>
          <w:szCs w:val="24"/>
        </w:rPr>
        <w:t xml:space="preserve">lub </w:t>
      </w:r>
      <w:r w:rsidRPr="00B6192E">
        <w:rPr>
          <w:rFonts w:cs="Calibri"/>
          <w:sz w:val="24"/>
          <w:szCs w:val="24"/>
        </w:rPr>
        <w:t xml:space="preserve">w postaci </w:t>
      </w:r>
      <w:r w:rsidR="00412801" w:rsidRPr="00B6192E">
        <w:rPr>
          <w:rFonts w:cs="Calibri"/>
          <w:sz w:val="24"/>
          <w:szCs w:val="24"/>
        </w:rPr>
        <w:t>elektronicznej opatrzonej</w:t>
      </w:r>
      <w:r w:rsidRPr="00B6192E">
        <w:rPr>
          <w:rFonts w:cs="Calibri"/>
          <w:sz w:val="24"/>
          <w:szCs w:val="24"/>
        </w:rPr>
        <w:t xml:space="preserve"> </w:t>
      </w:r>
      <w:r w:rsidR="00412801" w:rsidRPr="00B6192E">
        <w:rPr>
          <w:rFonts w:cs="Calibri"/>
          <w:sz w:val="24"/>
          <w:szCs w:val="24"/>
        </w:rPr>
        <w:t>podpisem zaufanym lub podpisem osobistym</w:t>
      </w:r>
      <w:r w:rsidR="00153CC7" w:rsidRPr="0071112F">
        <w:rPr>
          <w:rFonts w:cs="Calibri"/>
          <w:sz w:val="24"/>
          <w:szCs w:val="24"/>
        </w:rPr>
        <w:t xml:space="preserve">. </w:t>
      </w:r>
      <w:r w:rsidR="0071112F" w:rsidRPr="0071112F">
        <w:rPr>
          <w:rFonts w:cs="Calibri"/>
          <w:bCs/>
          <w:sz w:val="24"/>
          <w:szCs w:val="24"/>
        </w:rPr>
        <w:t>Ofertę sporządzoną w formie pisemnej należy złożyć w postaci cyfrowego odwzorowania oryginału tej oferty.</w:t>
      </w:r>
      <w:r w:rsidR="00674037">
        <w:rPr>
          <w:rFonts w:cs="Calibri"/>
          <w:bCs/>
          <w:sz w:val="24"/>
          <w:szCs w:val="24"/>
        </w:rPr>
        <w:t xml:space="preserve"> </w:t>
      </w:r>
      <w:r w:rsidR="00153CC7" w:rsidRPr="00674037">
        <w:rPr>
          <w:rFonts w:cs="Calibri"/>
          <w:sz w:val="24"/>
          <w:szCs w:val="24"/>
        </w:rPr>
        <w:t xml:space="preserve">Oferta </w:t>
      </w:r>
      <w:r w:rsidRPr="00674037">
        <w:rPr>
          <w:rFonts w:cs="Calibri"/>
          <w:sz w:val="24"/>
          <w:szCs w:val="24"/>
        </w:rPr>
        <w:t>powinna być sporządzona czytelnie za pomocą maszyny do pisania, komputera lub ręcznie w sposób uniemożliwiający łatwe usunięcie zapisów oraz podpisana przez osobę upoważnioną do reprezentowania Wykonawcy. W</w:t>
      </w:r>
      <w:r w:rsidR="007824BD" w:rsidRPr="00674037">
        <w:rPr>
          <w:rFonts w:cs="Calibri"/>
          <w:sz w:val="24"/>
          <w:szCs w:val="24"/>
        </w:rPr>
        <w:t> </w:t>
      </w:r>
      <w:r w:rsidRPr="00674037">
        <w:rPr>
          <w:rFonts w:cs="Calibri"/>
          <w:sz w:val="24"/>
          <w:szCs w:val="24"/>
        </w:rPr>
        <w:t>przypadku podpis</w:t>
      </w:r>
      <w:r w:rsidR="000D5A2F" w:rsidRPr="00674037">
        <w:rPr>
          <w:rFonts w:cs="Calibri"/>
          <w:sz w:val="24"/>
          <w:szCs w:val="24"/>
        </w:rPr>
        <w:t>yw</w:t>
      </w:r>
      <w:r w:rsidRPr="00674037">
        <w:rPr>
          <w:rFonts w:cs="Calibri"/>
          <w:sz w:val="24"/>
          <w:szCs w:val="24"/>
        </w:rPr>
        <w:t xml:space="preserve">ania oferty przez pełnomocnika do oferty należy dołączyć stosowne pełnomocnictwo. </w:t>
      </w:r>
    </w:p>
    <w:p w14:paraId="5EE2BD87" w14:textId="77777777" w:rsidR="00B766E3" w:rsidRPr="00B6192E" w:rsidRDefault="00B766E3" w:rsidP="00CC1F5C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Kopie dokumentów muszą być potwierdzone za zgodność z oryginałem przez Wykonawcę.</w:t>
      </w:r>
    </w:p>
    <w:p w14:paraId="5EE2BD89" w14:textId="5F8A5592" w:rsidR="00C272D8" w:rsidRPr="00B6192E" w:rsidRDefault="00C272D8" w:rsidP="00CC1F5C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Jeżeli oferta zawiera informacje, które w</w:t>
      </w:r>
      <w:r w:rsidR="008C6C0A">
        <w:rPr>
          <w:rFonts w:cs="Calibri"/>
          <w:sz w:val="24"/>
          <w:szCs w:val="24"/>
        </w:rPr>
        <w:t>edług</w:t>
      </w:r>
      <w:r w:rsidRPr="00B6192E">
        <w:rPr>
          <w:rFonts w:cs="Calibri"/>
          <w:sz w:val="24"/>
          <w:szCs w:val="24"/>
        </w:rPr>
        <w:t xml:space="preserve"> Wykonawcy stanowią tajemnicę przedsiębiorstwa w rozumieniu przepisów art. 11 ust. 4 ustawy z dnia 16 kwietnia 1993 r. o zwalczaniu nieuczciwej konkurencji</w:t>
      </w:r>
      <w:r w:rsidR="004A6567">
        <w:rPr>
          <w:rFonts w:cs="Calibri"/>
          <w:sz w:val="24"/>
          <w:szCs w:val="24"/>
        </w:rPr>
        <w:t xml:space="preserve"> </w:t>
      </w:r>
      <w:r w:rsidRPr="00B6192E">
        <w:rPr>
          <w:rFonts w:cs="Calibri"/>
          <w:sz w:val="24"/>
          <w:szCs w:val="24"/>
        </w:rPr>
        <w:t>i</w:t>
      </w:r>
      <w:r w:rsidR="004A6567">
        <w:rPr>
          <w:rFonts w:cs="Calibri"/>
          <w:sz w:val="24"/>
          <w:szCs w:val="24"/>
        </w:rPr>
        <w:t xml:space="preserve"> </w:t>
      </w:r>
      <w:r w:rsidRPr="00B6192E">
        <w:rPr>
          <w:rFonts w:cs="Calibri"/>
          <w:sz w:val="24"/>
          <w:szCs w:val="24"/>
        </w:rPr>
        <w:t>jeżeli Wykonawca</w:t>
      </w:r>
      <w:r w:rsidR="004A6567">
        <w:rPr>
          <w:rFonts w:cs="Calibri"/>
          <w:sz w:val="24"/>
          <w:szCs w:val="24"/>
        </w:rPr>
        <w:t>,</w:t>
      </w:r>
      <w:r w:rsidRPr="00B6192E">
        <w:rPr>
          <w:rFonts w:cs="Calibri"/>
          <w:sz w:val="24"/>
          <w:szCs w:val="24"/>
        </w:rPr>
        <w:t xml:space="preserve"> nie później niż w terminie składania ofert zastrzegł, że nie mogą być udostępnione oraz wykazał, że zastrzeżone informacje stanowią tajemnicę przedsiębiorstwa</w:t>
      </w:r>
      <w:r w:rsidR="00DB672C" w:rsidRPr="00B6192E">
        <w:rPr>
          <w:rFonts w:cs="Calibri"/>
          <w:sz w:val="24"/>
          <w:szCs w:val="24"/>
        </w:rPr>
        <w:t>,</w:t>
      </w:r>
      <w:r w:rsidRPr="00B6192E">
        <w:rPr>
          <w:rFonts w:cs="Calibri"/>
          <w:sz w:val="24"/>
          <w:szCs w:val="24"/>
        </w:rPr>
        <w:t xml:space="preserve"> wówczas informacje takie nie będą ujawniane. Informacje te muszą być wyodrębnione w formie osobnego </w:t>
      </w:r>
      <w:r w:rsidR="006A335A">
        <w:rPr>
          <w:rFonts w:cs="Calibri"/>
          <w:sz w:val="24"/>
          <w:szCs w:val="24"/>
        </w:rPr>
        <w:t>pliku</w:t>
      </w:r>
      <w:r w:rsidRPr="00B6192E">
        <w:rPr>
          <w:rFonts w:cs="Calibri"/>
          <w:sz w:val="24"/>
          <w:szCs w:val="24"/>
        </w:rPr>
        <w:t xml:space="preserve"> celem zachowania przez Zamawiającego tajemnicy. </w:t>
      </w:r>
      <w:r w:rsidR="006A335A">
        <w:rPr>
          <w:rFonts w:cs="Calibri"/>
          <w:sz w:val="24"/>
          <w:szCs w:val="24"/>
        </w:rPr>
        <w:t>Plik</w:t>
      </w:r>
      <w:r w:rsidRPr="00B6192E">
        <w:rPr>
          <w:rFonts w:cs="Calibri"/>
          <w:sz w:val="24"/>
          <w:szCs w:val="24"/>
        </w:rPr>
        <w:t xml:space="preserve"> ten ma być wyraźnie oznaczony „Tajemnica przedsiębiorstwa”. Zamawiający nie ponosi odpowiedzialności za niezgodne z niniejszym Zapytaniem przygotowanie </w:t>
      </w:r>
      <w:r w:rsidR="008C6C0A">
        <w:rPr>
          <w:rFonts w:cs="Calibri"/>
          <w:sz w:val="24"/>
          <w:szCs w:val="24"/>
        </w:rPr>
        <w:t>wskazanego pliku</w:t>
      </w:r>
      <w:r w:rsidRPr="00B6192E">
        <w:rPr>
          <w:rFonts w:cs="Calibri"/>
          <w:sz w:val="24"/>
          <w:szCs w:val="24"/>
        </w:rPr>
        <w:t xml:space="preserve"> przez Wykonawcę. Stosowne zastrzeżenie Wykonawca winien złożyć na formularzu ofertowym. W przeciwnym razie cała oferta zostanie ujawniona na wniosek każdej zainteresowanej osoby.</w:t>
      </w:r>
    </w:p>
    <w:p w14:paraId="1C7BAF24" w14:textId="00E532A1" w:rsidR="005A1FD7" w:rsidRPr="00B6192E" w:rsidRDefault="005A1FD7" w:rsidP="00CC1F5C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Wykonawca pon</w:t>
      </w:r>
      <w:r w:rsidR="0081224A">
        <w:rPr>
          <w:rFonts w:cs="Calibri"/>
          <w:sz w:val="24"/>
          <w:szCs w:val="24"/>
        </w:rPr>
        <w:t>osi</w:t>
      </w:r>
      <w:r w:rsidRPr="00B6192E">
        <w:rPr>
          <w:rFonts w:cs="Calibri"/>
          <w:sz w:val="24"/>
          <w:szCs w:val="24"/>
        </w:rPr>
        <w:t xml:space="preserve"> wszelkie koszty związane z przygotowaniem i złożeniem oferty.</w:t>
      </w:r>
    </w:p>
    <w:p w14:paraId="4FFAA7F5" w14:textId="77777777" w:rsidR="005A1FD7" w:rsidRPr="00B6192E" w:rsidRDefault="005A1FD7" w:rsidP="00CC1F5C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Wszelkie poprawki lub zmiany w tekście oferty muszą być wyraźnie oznaczone i parafowane przez osobę lub osoby upoważnione do reprezentowania firmy.</w:t>
      </w:r>
    </w:p>
    <w:p w14:paraId="2BD4274C" w14:textId="43BD71C0" w:rsidR="002E313E" w:rsidRPr="009C566D" w:rsidRDefault="005A1FD7" w:rsidP="00176C52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lastRenderedPageBreak/>
        <w:t>Zamawiający poprawia w ofercie: oczywiste omyłki pisarskie, oczywiste omyłki rachunkowe, z uwzględnieniem konsekwencji rachunkowych dokonanych poprawek, niezwłocznie zawiadamiając o tym Wykonawcę, którego oferta została poprawiona.</w:t>
      </w:r>
    </w:p>
    <w:p w14:paraId="0C47CB51" w14:textId="77777777" w:rsidR="00317D4F" w:rsidRPr="00176C52" w:rsidRDefault="00317D4F" w:rsidP="00176C52">
      <w:pPr>
        <w:spacing w:after="0" w:line="360" w:lineRule="auto"/>
        <w:rPr>
          <w:rFonts w:cs="Calibri"/>
          <w:sz w:val="24"/>
          <w:szCs w:val="24"/>
        </w:rPr>
      </w:pPr>
    </w:p>
    <w:p w14:paraId="5EE2BD8B" w14:textId="3F4C9D02" w:rsidR="00442D8F" w:rsidRPr="00B6192E" w:rsidRDefault="00442D8F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 xml:space="preserve">Rozdział </w:t>
      </w:r>
      <w:r w:rsidR="0021664C">
        <w:rPr>
          <w:rFonts w:cs="Calibri"/>
          <w:b/>
          <w:sz w:val="24"/>
          <w:szCs w:val="24"/>
        </w:rPr>
        <w:t>I</w:t>
      </w:r>
      <w:r w:rsidR="00952EAD" w:rsidRPr="00B6192E">
        <w:rPr>
          <w:rFonts w:cs="Calibri"/>
          <w:b/>
          <w:sz w:val="24"/>
          <w:szCs w:val="24"/>
        </w:rPr>
        <w:t>X</w:t>
      </w:r>
    </w:p>
    <w:p w14:paraId="6063468E" w14:textId="60BBED8C" w:rsidR="00CC7863" w:rsidRPr="004D34A0" w:rsidRDefault="00442D8F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Miejsce</w:t>
      </w:r>
      <w:r w:rsidR="000F0B95">
        <w:rPr>
          <w:rFonts w:cs="Calibri"/>
          <w:b/>
          <w:sz w:val="24"/>
          <w:szCs w:val="24"/>
        </w:rPr>
        <w:t xml:space="preserve">, sposób i </w:t>
      </w:r>
      <w:r w:rsidRPr="00B6192E">
        <w:rPr>
          <w:rFonts w:cs="Calibri"/>
          <w:b/>
          <w:sz w:val="24"/>
          <w:szCs w:val="24"/>
        </w:rPr>
        <w:t>termin składania ofert</w:t>
      </w:r>
    </w:p>
    <w:p w14:paraId="5EE2BD94" w14:textId="46F39814" w:rsidR="007824BD" w:rsidRPr="000F0B95" w:rsidRDefault="00DD3CA1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/>
          <w:color w:val="auto"/>
          <w:sz w:val="24"/>
          <w:szCs w:val="24"/>
          <w:u w:val="none"/>
        </w:rPr>
      </w:pPr>
      <w:r w:rsidRPr="00B6192E">
        <w:rPr>
          <w:rFonts w:cs="Calibri"/>
          <w:bCs/>
          <w:sz w:val="24"/>
          <w:szCs w:val="24"/>
        </w:rPr>
        <w:t xml:space="preserve">Ofertę </w:t>
      </w:r>
      <w:r w:rsidR="00A40A68" w:rsidRPr="00B6192E">
        <w:rPr>
          <w:rFonts w:cs="Calibri"/>
          <w:bCs/>
          <w:sz w:val="24"/>
          <w:szCs w:val="24"/>
        </w:rPr>
        <w:t xml:space="preserve">należy złożyć </w:t>
      </w:r>
      <w:r w:rsidR="007824BD" w:rsidRPr="004D34A0">
        <w:rPr>
          <w:rFonts w:cs="Calibri"/>
          <w:bCs/>
          <w:sz w:val="24"/>
          <w:szCs w:val="24"/>
        </w:rPr>
        <w:t>przez stronę internetową</w:t>
      </w:r>
      <w:r w:rsidR="004D34A0">
        <w:rPr>
          <w:rFonts w:cs="Calibri"/>
          <w:b/>
          <w:sz w:val="24"/>
          <w:szCs w:val="24"/>
        </w:rPr>
        <w:t xml:space="preserve"> </w:t>
      </w:r>
      <w:hyperlink r:id="rId11" w:history="1">
        <w:r w:rsidR="004D34A0" w:rsidRPr="00C15B74">
          <w:rPr>
            <w:rStyle w:val="Hipercze"/>
            <w:rFonts w:cs="Calibri"/>
            <w:sz w:val="24"/>
            <w:szCs w:val="24"/>
          </w:rPr>
          <w:t>https://bazakonkurencyjnosci.funduszeeuropejskie.gov.pl/</w:t>
        </w:r>
      </w:hyperlink>
      <w:r w:rsidR="005D706A">
        <w:rPr>
          <w:rStyle w:val="Hipercze"/>
          <w:rFonts w:cs="Calibri"/>
          <w:bCs/>
          <w:color w:val="000000" w:themeColor="text1"/>
          <w:sz w:val="24"/>
          <w:szCs w:val="24"/>
          <w:u w:val="none"/>
        </w:rPr>
        <w:t>, zwan</w:t>
      </w:r>
      <w:r w:rsidR="003E264E">
        <w:rPr>
          <w:rStyle w:val="Hipercze"/>
          <w:rFonts w:cs="Calibri"/>
          <w:bCs/>
          <w:color w:val="000000" w:themeColor="text1"/>
          <w:sz w:val="24"/>
          <w:szCs w:val="24"/>
          <w:u w:val="none"/>
        </w:rPr>
        <w:t>ą</w:t>
      </w:r>
      <w:r w:rsidR="005D706A">
        <w:rPr>
          <w:rStyle w:val="Hipercze"/>
          <w:rFonts w:cs="Calibri"/>
          <w:bCs/>
          <w:color w:val="000000" w:themeColor="text1"/>
          <w:sz w:val="24"/>
          <w:szCs w:val="24"/>
          <w:u w:val="none"/>
        </w:rPr>
        <w:t xml:space="preserve"> dalej „Bazą Konkurencyjności”.</w:t>
      </w:r>
    </w:p>
    <w:p w14:paraId="7ED54EB8" w14:textId="77777777" w:rsidR="000F0B95" w:rsidRPr="00E77A08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>
        <w:rPr>
          <w:rStyle w:val="Hipercze"/>
          <w:rFonts w:cs="Calibri"/>
          <w:bCs/>
          <w:color w:val="auto"/>
          <w:sz w:val="24"/>
          <w:szCs w:val="24"/>
          <w:u w:val="none"/>
        </w:rPr>
        <w:t>W celu złożenia oferty wymagane jest założenie przez Wykonawcę konta w Bazie Konkurencyjności.</w:t>
      </w:r>
    </w:p>
    <w:p w14:paraId="5839F230" w14:textId="77777777" w:rsidR="000F0B95" w:rsidRPr="00C4786B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/>
          <w:color w:val="auto"/>
          <w:sz w:val="24"/>
          <w:szCs w:val="24"/>
          <w:u w:val="none"/>
        </w:rPr>
      </w:pPr>
      <w:r>
        <w:rPr>
          <w:rStyle w:val="Hipercze"/>
          <w:rFonts w:cs="Calibri"/>
          <w:bCs/>
          <w:color w:val="000000" w:themeColor="text1"/>
          <w:sz w:val="24"/>
          <w:szCs w:val="24"/>
          <w:u w:val="none"/>
        </w:rPr>
        <w:t xml:space="preserve">Ofertę należy złożyć przechodząc do sekcji „Oferty” na stronie przedmiotowego postępowania, a następnie wcisnąć przycisk „Utwórz ofertę”. </w:t>
      </w:r>
    </w:p>
    <w:p w14:paraId="420CF354" w14:textId="77777777" w:rsidR="000F0B95" w:rsidRPr="006D3323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 w:rsidRPr="006D3323"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Po kliknięciu „Utwórz ofertę” wyświetlony zostanie formularz oferty, składający się z </w:t>
      </w:r>
      <w:r>
        <w:rPr>
          <w:rStyle w:val="Hipercze"/>
          <w:rFonts w:cs="Calibri"/>
          <w:bCs/>
          <w:color w:val="auto"/>
          <w:sz w:val="24"/>
          <w:szCs w:val="24"/>
          <w:u w:val="none"/>
        </w:rPr>
        <w:t>trzech</w:t>
      </w:r>
      <w:r w:rsidRPr="006D3323"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 części:</w:t>
      </w:r>
    </w:p>
    <w:p w14:paraId="05DFB9D5" w14:textId="77777777" w:rsidR="000F0B95" w:rsidRPr="006D3323" w:rsidRDefault="000F0B95" w:rsidP="0045597C">
      <w:pPr>
        <w:tabs>
          <w:tab w:val="left" w:pos="2190"/>
          <w:tab w:val="center" w:pos="4536"/>
        </w:tabs>
        <w:spacing w:after="0" w:line="360" w:lineRule="auto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 w:rsidRPr="006D3323">
        <w:rPr>
          <w:rStyle w:val="Hipercze"/>
          <w:rFonts w:cs="Calibri"/>
          <w:bCs/>
          <w:color w:val="auto"/>
          <w:sz w:val="24"/>
          <w:szCs w:val="24"/>
          <w:u w:val="none"/>
        </w:rPr>
        <w:t>- dane podmiotu,</w:t>
      </w:r>
    </w:p>
    <w:p w14:paraId="72E8CB76" w14:textId="77777777" w:rsidR="000F0B95" w:rsidRPr="006D3323" w:rsidRDefault="000F0B95" w:rsidP="0045597C">
      <w:pPr>
        <w:tabs>
          <w:tab w:val="left" w:pos="2190"/>
          <w:tab w:val="center" w:pos="4536"/>
        </w:tabs>
        <w:spacing w:after="0" w:line="360" w:lineRule="auto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 w:rsidRPr="006D3323">
        <w:rPr>
          <w:rStyle w:val="Hipercze"/>
          <w:rFonts w:cs="Calibri"/>
          <w:bCs/>
          <w:color w:val="auto"/>
          <w:sz w:val="24"/>
          <w:szCs w:val="24"/>
          <w:u w:val="none"/>
        </w:rPr>
        <w:t>- dane oferty,</w:t>
      </w:r>
    </w:p>
    <w:p w14:paraId="67D258B6" w14:textId="77777777" w:rsidR="000F0B95" w:rsidRPr="006D3323" w:rsidRDefault="000F0B95" w:rsidP="0045597C">
      <w:pPr>
        <w:tabs>
          <w:tab w:val="left" w:pos="2190"/>
          <w:tab w:val="center" w:pos="4536"/>
        </w:tabs>
        <w:spacing w:after="0" w:line="360" w:lineRule="auto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 w:rsidRPr="006D3323">
        <w:rPr>
          <w:rStyle w:val="Hipercze"/>
          <w:rFonts w:cs="Calibri"/>
          <w:bCs/>
          <w:color w:val="auto"/>
          <w:sz w:val="24"/>
          <w:szCs w:val="24"/>
          <w:u w:val="none"/>
        </w:rPr>
        <w:t>- załączniki.</w:t>
      </w:r>
    </w:p>
    <w:p w14:paraId="0BA23F39" w14:textId="77777777" w:rsidR="000F0B95" w:rsidRPr="00010E09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/>
          <w:color w:val="auto"/>
          <w:sz w:val="24"/>
          <w:szCs w:val="24"/>
          <w:u w:val="none"/>
        </w:rPr>
      </w:pPr>
      <w:r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Dane podmiotu zostaną uzupełnione automatycznie na podstawie danych wprowadzonych </w:t>
      </w:r>
      <w:r w:rsidRPr="00010E09">
        <w:rPr>
          <w:rStyle w:val="Hipercze"/>
          <w:rFonts w:cs="Calibri"/>
          <w:bCs/>
          <w:color w:val="auto"/>
          <w:sz w:val="24"/>
          <w:szCs w:val="24"/>
          <w:u w:val="none"/>
        </w:rPr>
        <w:t>w sekcji „Dane podmiotu ” w zakładce „Mój profil”</w:t>
      </w:r>
      <w:r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 na koncie Wykonawcy w Bazie Konkurencyjności.</w:t>
      </w:r>
    </w:p>
    <w:p w14:paraId="6A601FE8" w14:textId="77777777" w:rsidR="000F0B95" w:rsidRPr="008433FA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/>
          <w:color w:val="auto"/>
          <w:sz w:val="24"/>
          <w:szCs w:val="24"/>
          <w:u w:val="none"/>
        </w:rPr>
      </w:pPr>
      <w:r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W danych oferty należy podać jedynie cenę brutto zaoferowaną za wykonanie całości zamówienia. </w:t>
      </w:r>
    </w:p>
    <w:p w14:paraId="04B4FBF3" w14:textId="77777777" w:rsidR="000F0B95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>
        <w:rPr>
          <w:rStyle w:val="Hipercze"/>
          <w:rFonts w:cs="Calibri"/>
          <w:bCs/>
          <w:color w:val="auto"/>
          <w:sz w:val="24"/>
          <w:szCs w:val="24"/>
          <w:u w:val="none"/>
        </w:rPr>
        <w:t>Po uzupełnienie danych oferty</w:t>
      </w:r>
      <w:r w:rsidRPr="00DD7A15"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 należy dodać załączniki.</w:t>
      </w:r>
      <w:r w:rsidRPr="00060262">
        <w:t xml:space="preserve"> </w:t>
      </w:r>
      <w:r w:rsidRPr="00060262">
        <w:rPr>
          <w:rStyle w:val="Hipercze"/>
          <w:rFonts w:cs="Calibri"/>
          <w:bCs/>
          <w:color w:val="auto"/>
          <w:sz w:val="24"/>
          <w:szCs w:val="24"/>
          <w:u w:val="none"/>
        </w:rPr>
        <w:t xml:space="preserve">W przypadku braku wypełnienia pól z ceną lub nazwą załącznika oferta nie zostanie złożona. System nie wyświetla dodatkowego komunikatu o niepowodzeniu, natomiast należy sprawdzić czy żadne z </w:t>
      </w:r>
      <w:r w:rsidRPr="00060262">
        <w:rPr>
          <w:rStyle w:val="Hipercze"/>
          <w:rFonts w:cs="Calibri"/>
          <w:bCs/>
          <w:color w:val="auto"/>
          <w:sz w:val="24"/>
          <w:szCs w:val="24"/>
          <w:u w:val="none"/>
        </w:rPr>
        <w:lastRenderedPageBreak/>
        <w:t>wymaganych pól nie jest puste. Nieuzupełnionym miejscom towarzyszy informacja: „Ta wartość nie powinna być pusta.".</w:t>
      </w:r>
    </w:p>
    <w:p w14:paraId="0294C501" w14:textId="1B3591F3" w:rsidR="000F0B95" w:rsidRPr="000F0B95" w:rsidRDefault="000F0B95" w:rsidP="00CC1F5C">
      <w:pPr>
        <w:pStyle w:val="Akapitzlist"/>
        <w:numPr>
          <w:ilvl w:val="0"/>
          <w:numId w:val="8"/>
        </w:numPr>
        <w:tabs>
          <w:tab w:val="left" w:pos="2190"/>
          <w:tab w:val="center" w:pos="4536"/>
        </w:tabs>
        <w:spacing w:after="0" w:line="360" w:lineRule="auto"/>
        <w:ind w:left="360"/>
        <w:rPr>
          <w:rStyle w:val="Hipercze"/>
          <w:rFonts w:cs="Calibri"/>
          <w:bCs/>
          <w:color w:val="auto"/>
          <w:sz w:val="24"/>
          <w:szCs w:val="24"/>
          <w:u w:val="none"/>
        </w:rPr>
      </w:pPr>
      <w:r>
        <w:rPr>
          <w:rStyle w:val="Hipercze"/>
          <w:rFonts w:cs="Calibri"/>
          <w:bCs/>
          <w:color w:val="auto"/>
          <w:sz w:val="24"/>
          <w:szCs w:val="24"/>
          <w:u w:val="none"/>
        </w:rPr>
        <w:t>Na końcu należy wcisnąć przycisk „Złóż ofertę”.</w:t>
      </w:r>
    </w:p>
    <w:p w14:paraId="5EE2BD95" w14:textId="32540B8F" w:rsidR="002A334D" w:rsidRPr="000000E5" w:rsidRDefault="00E044EF" w:rsidP="00CC1F5C">
      <w:pPr>
        <w:pStyle w:val="Akapitzlist"/>
        <w:numPr>
          <w:ilvl w:val="0"/>
          <w:numId w:val="8"/>
        </w:numPr>
        <w:tabs>
          <w:tab w:val="left" w:pos="7890"/>
        </w:tabs>
        <w:spacing w:after="0" w:line="360" w:lineRule="auto"/>
        <w:ind w:left="360"/>
        <w:rPr>
          <w:rFonts w:cs="Calibri"/>
          <w:b/>
          <w:sz w:val="24"/>
          <w:szCs w:val="24"/>
        </w:rPr>
      </w:pPr>
      <w:r w:rsidRPr="000000E5">
        <w:rPr>
          <w:rFonts w:cs="Calibri"/>
          <w:bCs/>
          <w:sz w:val="24"/>
          <w:szCs w:val="24"/>
        </w:rPr>
        <w:t xml:space="preserve">Ofertę należy złożyć </w:t>
      </w:r>
      <w:r w:rsidR="005248BB" w:rsidRPr="000000E5">
        <w:rPr>
          <w:rFonts w:cs="Calibri"/>
          <w:b/>
          <w:sz w:val="24"/>
          <w:szCs w:val="24"/>
        </w:rPr>
        <w:t xml:space="preserve">do </w:t>
      </w:r>
      <w:r w:rsidR="00C615A2">
        <w:rPr>
          <w:rFonts w:cs="Calibri"/>
          <w:b/>
          <w:sz w:val="24"/>
          <w:szCs w:val="24"/>
        </w:rPr>
        <w:t>17</w:t>
      </w:r>
      <w:r w:rsidR="00435193" w:rsidRPr="000000E5">
        <w:rPr>
          <w:rFonts w:cs="Calibri"/>
          <w:b/>
          <w:sz w:val="24"/>
          <w:szCs w:val="24"/>
        </w:rPr>
        <w:t>.0</w:t>
      </w:r>
      <w:r w:rsidR="00267838">
        <w:rPr>
          <w:rFonts w:cs="Calibri"/>
          <w:b/>
          <w:sz w:val="24"/>
          <w:szCs w:val="24"/>
        </w:rPr>
        <w:t>3</w:t>
      </w:r>
      <w:r w:rsidR="00435193" w:rsidRPr="000000E5">
        <w:rPr>
          <w:rFonts w:cs="Calibri"/>
          <w:b/>
          <w:sz w:val="24"/>
          <w:szCs w:val="24"/>
        </w:rPr>
        <w:t>.</w:t>
      </w:r>
      <w:r w:rsidR="0056463D" w:rsidRPr="000000E5">
        <w:rPr>
          <w:rFonts w:cs="Calibri"/>
          <w:b/>
          <w:sz w:val="24"/>
          <w:szCs w:val="24"/>
        </w:rPr>
        <w:t>202</w:t>
      </w:r>
      <w:r w:rsidR="00267838">
        <w:rPr>
          <w:rFonts w:cs="Calibri"/>
          <w:b/>
          <w:sz w:val="24"/>
          <w:szCs w:val="24"/>
        </w:rPr>
        <w:t>6</w:t>
      </w:r>
      <w:r w:rsidR="0056463D" w:rsidRPr="000000E5">
        <w:rPr>
          <w:rFonts w:cs="Calibri"/>
          <w:b/>
          <w:sz w:val="24"/>
          <w:szCs w:val="24"/>
        </w:rPr>
        <w:t xml:space="preserve"> r.</w:t>
      </w:r>
      <w:r w:rsidR="00B70B09" w:rsidRPr="000000E5">
        <w:rPr>
          <w:rFonts w:cs="Calibri"/>
          <w:b/>
          <w:sz w:val="24"/>
          <w:szCs w:val="24"/>
        </w:rPr>
        <w:t>,</w:t>
      </w:r>
      <w:r w:rsidR="005248BB" w:rsidRPr="000000E5">
        <w:rPr>
          <w:rFonts w:cs="Calibri"/>
          <w:b/>
          <w:sz w:val="24"/>
          <w:szCs w:val="24"/>
        </w:rPr>
        <w:t xml:space="preserve"> do godz. </w:t>
      </w:r>
      <w:r w:rsidR="000B6154" w:rsidRPr="000000E5">
        <w:rPr>
          <w:rFonts w:cs="Calibri"/>
          <w:b/>
          <w:sz w:val="24"/>
          <w:szCs w:val="24"/>
        </w:rPr>
        <w:t>1</w:t>
      </w:r>
      <w:r w:rsidR="00816F28" w:rsidRPr="000000E5">
        <w:rPr>
          <w:rFonts w:cs="Calibri"/>
          <w:b/>
          <w:sz w:val="24"/>
          <w:szCs w:val="24"/>
        </w:rPr>
        <w:t>0</w:t>
      </w:r>
      <w:r w:rsidR="000B6154" w:rsidRPr="000000E5">
        <w:rPr>
          <w:rFonts w:cs="Calibri"/>
          <w:b/>
          <w:sz w:val="24"/>
          <w:szCs w:val="24"/>
        </w:rPr>
        <w:t>.00</w:t>
      </w:r>
      <w:r w:rsidR="002A334D" w:rsidRPr="000000E5">
        <w:rPr>
          <w:rFonts w:cs="Calibri"/>
          <w:b/>
          <w:sz w:val="24"/>
          <w:szCs w:val="24"/>
        </w:rPr>
        <w:t>.</w:t>
      </w:r>
    </w:p>
    <w:p w14:paraId="5EE2BD97" w14:textId="226EDB47" w:rsidR="00442D8F" w:rsidRPr="00B6192E" w:rsidRDefault="0077752B" w:rsidP="00CC1F5C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rPr>
          <w:rFonts w:cs="Calibri"/>
          <w:bCs/>
          <w:sz w:val="24"/>
          <w:szCs w:val="24"/>
        </w:rPr>
      </w:pPr>
      <w:r w:rsidRPr="00B6192E">
        <w:rPr>
          <w:rFonts w:cs="Calibri"/>
          <w:sz w:val="24"/>
          <w:szCs w:val="24"/>
        </w:rPr>
        <w:t>Wykonawca</w:t>
      </w:r>
      <w:r w:rsidR="00C272D8" w:rsidRPr="00B6192E">
        <w:rPr>
          <w:rFonts w:cs="Calibri"/>
          <w:sz w:val="24"/>
          <w:szCs w:val="24"/>
        </w:rPr>
        <w:t xml:space="preserve"> może przed </w:t>
      </w:r>
      <w:r w:rsidRPr="00B6192E">
        <w:rPr>
          <w:rFonts w:cs="Calibri"/>
          <w:sz w:val="24"/>
          <w:szCs w:val="24"/>
        </w:rPr>
        <w:t>upływem terminu</w:t>
      </w:r>
      <w:r w:rsidR="00C272D8" w:rsidRPr="00B6192E">
        <w:rPr>
          <w:rFonts w:cs="Calibri"/>
          <w:sz w:val="24"/>
          <w:szCs w:val="24"/>
        </w:rPr>
        <w:t xml:space="preserve"> </w:t>
      </w:r>
      <w:r w:rsidRPr="00B6192E">
        <w:rPr>
          <w:rFonts w:cs="Calibri"/>
          <w:sz w:val="24"/>
          <w:szCs w:val="24"/>
        </w:rPr>
        <w:t>składania</w:t>
      </w:r>
      <w:r w:rsidR="00C272D8" w:rsidRPr="00B6192E">
        <w:rPr>
          <w:rFonts w:cs="Calibri"/>
          <w:sz w:val="24"/>
          <w:szCs w:val="24"/>
        </w:rPr>
        <w:t xml:space="preserve"> ofert zmienić lub wycofać swoją ofertę.</w:t>
      </w:r>
    </w:p>
    <w:p w14:paraId="5EE2BD98" w14:textId="251A718F" w:rsidR="00442D8F" w:rsidRPr="00B6192E" w:rsidRDefault="00C272D8" w:rsidP="00CC1F5C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rPr>
          <w:rFonts w:cs="Calibri"/>
          <w:bCs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W toku badania i oceny ofert Zamawiający może żądać od </w:t>
      </w:r>
      <w:r w:rsidR="0077752B" w:rsidRPr="00B6192E">
        <w:rPr>
          <w:rFonts w:cs="Calibri"/>
          <w:sz w:val="24"/>
          <w:szCs w:val="24"/>
        </w:rPr>
        <w:t>wykonawców</w:t>
      </w:r>
      <w:r w:rsidRPr="00B6192E">
        <w:rPr>
          <w:rFonts w:cs="Calibri"/>
          <w:sz w:val="24"/>
          <w:szCs w:val="24"/>
        </w:rPr>
        <w:t xml:space="preserve"> wyjaśnień dotyczących treści złożonych ofert.</w:t>
      </w:r>
    </w:p>
    <w:p w14:paraId="1B59EDF4" w14:textId="77777777" w:rsidR="00FB423C" w:rsidRPr="00B6192E" w:rsidRDefault="00FB423C" w:rsidP="0045597C">
      <w:pPr>
        <w:spacing w:after="0" w:line="360" w:lineRule="auto"/>
        <w:rPr>
          <w:rFonts w:cs="Calibri"/>
          <w:bCs/>
          <w:sz w:val="24"/>
          <w:szCs w:val="24"/>
        </w:rPr>
      </w:pPr>
    </w:p>
    <w:p w14:paraId="56593CA0" w14:textId="7440D79E" w:rsidR="00C90C36" w:rsidRPr="00B6192E" w:rsidRDefault="00442D8F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X</w:t>
      </w:r>
    </w:p>
    <w:p w14:paraId="5EE2BD9F" w14:textId="6F4F424B" w:rsidR="00C272D8" w:rsidRPr="00B6192E" w:rsidRDefault="00442D8F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bookmarkStart w:id="6" w:name="_Hlk98056880"/>
      <w:r w:rsidRPr="00B6192E">
        <w:rPr>
          <w:rFonts w:cs="Calibri"/>
          <w:b/>
          <w:sz w:val="24"/>
          <w:szCs w:val="24"/>
        </w:rPr>
        <w:t>Dokumenty, jakie Wykonawca powinien załączyć do oferty</w:t>
      </w:r>
      <w:bookmarkEnd w:id="6"/>
    </w:p>
    <w:p w14:paraId="0EF5CA0C" w14:textId="77777777" w:rsidR="009E74DE" w:rsidRDefault="00C272D8" w:rsidP="00CC1F5C">
      <w:pPr>
        <w:pStyle w:val="Akapitzlist"/>
        <w:numPr>
          <w:ilvl w:val="0"/>
          <w:numId w:val="6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Zamawiający wymaga</w:t>
      </w:r>
      <w:r w:rsidR="00AD5A56">
        <w:rPr>
          <w:rFonts w:cs="Calibri"/>
          <w:sz w:val="24"/>
          <w:szCs w:val="24"/>
        </w:rPr>
        <w:t>, aby do oferty zostały dołączone następujące dokumenty:</w:t>
      </w:r>
    </w:p>
    <w:p w14:paraId="75A2301B" w14:textId="0EABD33D" w:rsidR="00416A71" w:rsidRDefault="007C7D3D" w:rsidP="00CC1F5C">
      <w:pPr>
        <w:pStyle w:val="Akapitzlist"/>
        <w:numPr>
          <w:ilvl w:val="0"/>
          <w:numId w:val="16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</w:t>
      </w:r>
      <w:r w:rsidR="00BE49DD" w:rsidRPr="00416A71">
        <w:rPr>
          <w:rFonts w:cs="Calibri"/>
          <w:sz w:val="24"/>
          <w:szCs w:val="24"/>
        </w:rPr>
        <w:t>ełnomocnictwo</w:t>
      </w:r>
      <w:r w:rsidR="00416A71" w:rsidRPr="00416A71">
        <w:t xml:space="preserve"> </w:t>
      </w:r>
      <w:r w:rsidR="00416A71" w:rsidRPr="00416A71">
        <w:rPr>
          <w:rFonts w:cs="Calibri"/>
          <w:sz w:val="24"/>
          <w:szCs w:val="24"/>
        </w:rPr>
        <w:t>lub inny dokument potwierdzający umocowanie do reprezentowania wykonawcy</w:t>
      </w:r>
      <w:r w:rsidR="00416A71">
        <w:rPr>
          <w:rFonts w:cs="Calibri"/>
          <w:sz w:val="24"/>
          <w:szCs w:val="24"/>
        </w:rPr>
        <w:t xml:space="preserve"> lub</w:t>
      </w:r>
      <w:r w:rsidR="00416A71" w:rsidRPr="00416A71">
        <w:rPr>
          <w:rFonts w:cs="Calibri"/>
          <w:sz w:val="24"/>
          <w:szCs w:val="24"/>
        </w:rPr>
        <w:t xml:space="preserve"> wykonawców wspólnie ubiegających się o udzielenie zamówienia, o ile nie wynika ono z Krajowego Rejestru Sądowego, Centralnej Ewidencji i Informacji o Działalności Gospodarczej lub innego właściwego rejestru (jeżeli dotyczy);</w:t>
      </w:r>
    </w:p>
    <w:p w14:paraId="1E50F2D1" w14:textId="10BB2E28" w:rsidR="00FE0D4D" w:rsidRDefault="00FE0D4D" w:rsidP="00CC1F5C">
      <w:pPr>
        <w:pStyle w:val="Akapitzlist"/>
        <w:numPr>
          <w:ilvl w:val="0"/>
          <w:numId w:val="16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oświadczenie o niepodleganiu wykluczeniu z postępowania – sporządzone zgodnie ze wzorem stanowiącym załącznik nr </w:t>
      </w:r>
      <w:r w:rsidR="005C5D64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 xml:space="preserve"> do zapytania ofertowego;</w:t>
      </w:r>
      <w:r w:rsidR="00E47B84">
        <w:rPr>
          <w:rFonts w:cs="Calibri"/>
          <w:sz w:val="24"/>
          <w:szCs w:val="24"/>
        </w:rPr>
        <w:t xml:space="preserve"> w przypadku wykonawców wspólnie ubiegających się o udzielenie zamówienia</w:t>
      </w:r>
      <w:r w:rsidR="00915150">
        <w:rPr>
          <w:rFonts w:cs="Calibri"/>
          <w:sz w:val="24"/>
          <w:szCs w:val="24"/>
        </w:rPr>
        <w:t xml:space="preserve"> oświadczenie składa każdy z tych wykonawców</w:t>
      </w:r>
      <w:r w:rsidR="00546300">
        <w:rPr>
          <w:rFonts w:cs="Calibri"/>
          <w:sz w:val="24"/>
          <w:szCs w:val="24"/>
        </w:rPr>
        <w:t>.</w:t>
      </w:r>
    </w:p>
    <w:p w14:paraId="57A2E8C6" w14:textId="4CC12B1F" w:rsidR="00915150" w:rsidRDefault="00BE49DD" w:rsidP="00CC1F5C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0C6B8C">
        <w:rPr>
          <w:rFonts w:cs="Calibri"/>
          <w:sz w:val="24"/>
          <w:szCs w:val="24"/>
        </w:rPr>
        <w:t xml:space="preserve">Jeżeli Wykonawca, którego oferta została </w:t>
      </w:r>
      <w:r w:rsidR="0002291A" w:rsidRPr="000C6B8C">
        <w:rPr>
          <w:rFonts w:cs="Calibri"/>
          <w:sz w:val="24"/>
          <w:szCs w:val="24"/>
        </w:rPr>
        <w:t xml:space="preserve">najwyżej </w:t>
      </w:r>
      <w:r w:rsidRPr="000C6B8C">
        <w:rPr>
          <w:rFonts w:cs="Calibri"/>
          <w:sz w:val="24"/>
          <w:szCs w:val="24"/>
        </w:rPr>
        <w:t>oceniona</w:t>
      </w:r>
      <w:r w:rsidR="0002291A" w:rsidRPr="000C6B8C">
        <w:rPr>
          <w:rFonts w:cs="Calibri"/>
          <w:sz w:val="24"/>
          <w:szCs w:val="24"/>
        </w:rPr>
        <w:t>,</w:t>
      </w:r>
      <w:r w:rsidRPr="000C6B8C">
        <w:rPr>
          <w:rFonts w:cs="Calibri"/>
          <w:sz w:val="24"/>
          <w:szCs w:val="24"/>
        </w:rPr>
        <w:t xml:space="preserve"> nie złoży</w:t>
      </w:r>
      <w:r w:rsidR="000C6B8C">
        <w:rPr>
          <w:rFonts w:cs="Calibri"/>
          <w:sz w:val="24"/>
          <w:szCs w:val="24"/>
        </w:rPr>
        <w:t xml:space="preserve"> </w:t>
      </w:r>
      <w:r w:rsidR="00E5771E">
        <w:rPr>
          <w:rFonts w:cs="Calibri"/>
          <w:sz w:val="24"/>
          <w:szCs w:val="24"/>
        </w:rPr>
        <w:t>dokumentów, o których mowa w pkt 1</w:t>
      </w:r>
      <w:r w:rsidRPr="000C6B8C">
        <w:rPr>
          <w:rFonts w:cs="Calibri"/>
          <w:sz w:val="24"/>
          <w:szCs w:val="24"/>
        </w:rPr>
        <w:t xml:space="preserve"> lub gdy dokumenty te </w:t>
      </w:r>
      <w:r w:rsidR="000C6B8C">
        <w:rPr>
          <w:rFonts w:cs="Calibri"/>
          <w:sz w:val="24"/>
          <w:szCs w:val="24"/>
        </w:rPr>
        <w:t xml:space="preserve">będą </w:t>
      </w:r>
      <w:r w:rsidRPr="000C6B8C">
        <w:rPr>
          <w:rFonts w:cs="Calibri"/>
          <w:sz w:val="24"/>
          <w:szCs w:val="24"/>
        </w:rPr>
        <w:t xml:space="preserve">niekompletne, </w:t>
      </w:r>
      <w:r w:rsidR="000C6B8C">
        <w:rPr>
          <w:rFonts w:cs="Calibri"/>
          <w:sz w:val="24"/>
          <w:szCs w:val="24"/>
        </w:rPr>
        <w:t xml:space="preserve">będą </w:t>
      </w:r>
      <w:r w:rsidRPr="000C6B8C">
        <w:rPr>
          <w:rFonts w:cs="Calibri"/>
          <w:sz w:val="24"/>
          <w:szCs w:val="24"/>
        </w:rPr>
        <w:t>zawiera</w:t>
      </w:r>
      <w:r w:rsidR="000C6B8C">
        <w:rPr>
          <w:rFonts w:cs="Calibri"/>
          <w:sz w:val="24"/>
          <w:szCs w:val="24"/>
        </w:rPr>
        <w:t>ć</w:t>
      </w:r>
      <w:r w:rsidRPr="000C6B8C">
        <w:rPr>
          <w:rFonts w:cs="Calibri"/>
          <w:sz w:val="24"/>
          <w:szCs w:val="24"/>
        </w:rPr>
        <w:t xml:space="preserve"> błędy lub budz</w:t>
      </w:r>
      <w:r w:rsidR="000C6B8C">
        <w:rPr>
          <w:rFonts w:cs="Calibri"/>
          <w:sz w:val="24"/>
          <w:szCs w:val="24"/>
        </w:rPr>
        <w:t xml:space="preserve">ić </w:t>
      </w:r>
      <w:r w:rsidRPr="000C6B8C">
        <w:rPr>
          <w:rFonts w:cs="Calibri"/>
          <w:sz w:val="24"/>
          <w:szCs w:val="24"/>
        </w:rPr>
        <w:t xml:space="preserve">wątpliwości, Zamawiający wezwie </w:t>
      </w:r>
      <w:r w:rsidR="00DC35FE">
        <w:rPr>
          <w:rFonts w:cs="Calibri"/>
          <w:sz w:val="24"/>
          <w:szCs w:val="24"/>
        </w:rPr>
        <w:t xml:space="preserve">jednokrotnie </w:t>
      </w:r>
      <w:r w:rsidRPr="000C6B8C">
        <w:rPr>
          <w:rFonts w:cs="Calibri"/>
          <w:sz w:val="24"/>
          <w:szCs w:val="24"/>
        </w:rPr>
        <w:t>Wykonawcę do ich</w:t>
      </w:r>
      <w:r w:rsidR="00B16DE7" w:rsidRPr="000C6B8C">
        <w:rPr>
          <w:rFonts w:cs="Calibri"/>
          <w:sz w:val="24"/>
          <w:szCs w:val="24"/>
        </w:rPr>
        <w:t xml:space="preserve"> </w:t>
      </w:r>
      <w:r w:rsidRPr="000C6B8C">
        <w:rPr>
          <w:rFonts w:cs="Calibri"/>
          <w:sz w:val="24"/>
          <w:szCs w:val="24"/>
        </w:rPr>
        <w:t xml:space="preserve">złożenia, uzupełnienia, poprawienia lub udzielenia wyjaśnień w wyznaczonym terminie, chyba, że mimo ich złożenia uzupełnienia, poprawienia lub udzielenia wyjaśnień oferta Wykonawcy </w:t>
      </w:r>
      <w:r w:rsidRPr="000C6B8C">
        <w:rPr>
          <w:rFonts w:cs="Calibri"/>
          <w:sz w:val="24"/>
          <w:szCs w:val="24"/>
        </w:rPr>
        <w:lastRenderedPageBreak/>
        <w:t>podlega</w:t>
      </w:r>
      <w:r w:rsidR="003D689F">
        <w:rPr>
          <w:rFonts w:cs="Calibri"/>
          <w:sz w:val="24"/>
          <w:szCs w:val="24"/>
        </w:rPr>
        <w:t>łaby</w:t>
      </w:r>
      <w:r w:rsidRPr="000C6B8C">
        <w:rPr>
          <w:rFonts w:cs="Calibri"/>
          <w:sz w:val="24"/>
          <w:szCs w:val="24"/>
        </w:rPr>
        <w:t xml:space="preserve"> odrzuceniu lub konieczne </w:t>
      </w:r>
      <w:r w:rsidR="003D689F">
        <w:rPr>
          <w:rFonts w:cs="Calibri"/>
          <w:sz w:val="24"/>
          <w:szCs w:val="24"/>
        </w:rPr>
        <w:t xml:space="preserve">byłoby </w:t>
      </w:r>
      <w:r w:rsidRPr="000C6B8C">
        <w:rPr>
          <w:rFonts w:cs="Calibri"/>
          <w:sz w:val="24"/>
          <w:szCs w:val="24"/>
        </w:rPr>
        <w:t>unieważnienie postępowania.</w:t>
      </w:r>
      <w:r w:rsidR="002B4400" w:rsidRPr="000C6B8C">
        <w:rPr>
          <w:rFonts w:cs="Calibri"/>
          <w:sz w:val="24"/>
          <w:szCs w:val="24"/>
        </w:rPr>
        <w:t xml:space="preserve"> </w:t>
      </w:r>
      <w:r w:rsidR="00022CF5">
        <w:rPr>
          <w:rFonts w:cs="Calibri"/>
          <w:sz w:val="24"/>
          <w:szCs w:val="24"/>
        </w:rPr>
        <w:t xml:space="preserve">W przypadku </w:t>
      </w:r>
      <w:r w:rsidR="00591A14">
        <w:rPr>
          <w:rFonts w:cs="Calibri"/>
          <w:sz w:val="24"/>
          <w:szCs w:val="24"/>
        </w:rPr>
        <w:t xml:space="preserve">przedłożenia dokumentów na wezwanie zamawiającego, o którym mowa w zdaniu poprzednim, </w:t>
      </w:r>
      <w:r w:rsidR="00B440B6">
        <w:rPr>
          <w:rFonts w:cs="Calibri"/>
          <w:sz w:val="24"/>
          <w:szCs w:val="24"/>
        </w:rPr>
        <w:t xml:space="preserve">Zamawiający </w:t>
      </w:r>
      <w:r w:rsidR="0026795B">
        <w:rPr>
          <w:rFonts w:cs="Calibri"/>
          <w:sz w:val="24"/>
          <w:szCs w:val="24"/>
        </w:rPr>
        <w:t>wezwie wykonawcę ponownie do ich przedłożenia</w:t>
      </w:r>
      <w:r w:rsidR="003E7065">
        <w:rPr>
          <w:rFonts w:cs="Calibri"/>
          <w:sz w:val="24"/>
          <w:szCs w:val="24"/>
        </w:rPr>
        <w:t xml:space="preserve"> w wyznaczonym terminie</w:t>
      </w:r>
      <w:r w:rsidR="0026795B">
        <w:rPr>
          <w:rFonts w:cs="Calibri"/>
          <w:sz w:val="24"/>
          <w:szCs w:val="24"/>
        </w:rPr>
        <w:t xml:space="preserve">, o ile pojawią się nowe, wcześniej nie </w:t>
      </w:r>
      <w:r w:rsidR="002D1BF5">
        <w:rPr>
          <w:rFonts w:cs="Calibri"/>
          <w:sz w:val="24"/>
          <w:szCs w:val="24"/>
        </w:rPr>
        <w:t xml:space="preserve">zidentyfikowane nieprawidłowości. Zasadę, o której mowa w zdaniu poprzednim, stosuje się odpowiednio </w:t>
      </w:r>
      <w:r w:rsidR="00160D1C">
        <w:rPr>
          <w:rFonts w:cs="Calibri"/>
          <w:sz w:val="24"/>
          <w:szCs w:val="24"/>
        </w:rPr>
        <w:t>w przypadku składania kolejnych dokumentów.</w:t>
      </w:r>
    </w:p>
    <w:p w14:paraId="10D5218F" w14:textId="77777777" w:rsidR="00C57181" w:rsidRPr="00C57181" w:rsidRDefault="00C57181" w:rsidP="0045597C">
      <w:pPr>
        <w:spacing w:after="0" w:line="360" w:lineRule="auto"/>
        <w:rPr>
          <w:rFonts w:cs="Calibri"/>
          <w:sz w:val="24"/>
          <w:szCs w:val="24"/>
        </w:rPr>
      </w:pPr>
    </w:p>
    <w:p w14:paraId="5EE2BDAB" w14:textId="769CADD9" w:rsidR="00DE634A" w:rsidRPr="00B6192E" w:rsidRDefault="00DE634A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X</w:t>
      </w:r>
      <w:r w:rsidR="00B501D5" w:rsidRPr="00B6192E">
        <w:rPr>
          <w:rFonts w:cs="Calibri"/>
          <w:b/>
          <w:sz w:val="24"/>
          <w:szCs w:val="24"/>
        </w:rPr>
        <w:t>I</w:t>
      </w:r>
    </w:p>
    <w:p w14:paraId="5EE2BDAC" w14:textId="436D3452" w:rsidR="00C272D8" w:rsidRPr="00B6192E" w:rsidRDefault="00C272D8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T</w:t>
      </w:r>
      <w:r w:rsidR="00DE634A" w:rsidRPr="00B6192E">
        <w:rPr>
          <w:rFonts w:cs="Calibri"/>
          <w:b/>
          <w:sz w:val="24"/>
          <w:szCs w:val="24"/>
        </w:rPr>
        <w:t>ermin związania ofertą</w:t>
      </w:r>
    </w:p>
    <w:p w14:paraId="5EE2BDAD" w14:textId="77777777" w:rsidR="00C272D8" w:rsidRPr="00B6192E" w:rsidRDefault="00C272D8" w:rsidP="00CC1F5C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Termin związania ofertą w niniejszym postępowaniu wynosi 30 dni.</w:t>
      </w:r>
    </w:p>
    <w:p w14:paraId="5EE2BDAE" w14:textId="77777777" w:rsidR="00C272D8" w:rsidRPr="00B6192E" w:rsidRDefault="00C272D8" w:rsidP="00CC1F5C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60 dni.</w:t>
      </w:r>
    </w:p>
    <w:p w14:paraId="24B1D632" w14:textId="5EF6DB3B" w:rsidR="0003044E" w:rsidRDefault="00C272D8" w:rsidP="00CC1F5C">
      <w:pPr>
        <w:pStyle w:val="Akapitzlist"/>
        <w:numPr>
          <w:ilvl w:val="0"/>
          <w:numId w:val="2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Bieg terminu związania ofertą rozpoczyna się wraz z upływem terminu składania ofert.</w:t>
      </w:r>
    </w:p>
    <w:p w14:paraId="4EA27F3B" w14:textId="77777777" w:rsidR="00F21BAB" w:rsidRPr="00F21BAB" w:rsidRDefault="00F21BAB" w:rsidP="00F21BAB">
      <w:pPr>
        <w:spacing w:after="0" w:line="360" w:lineRule="auto"/>
        <w:rPr>
          <w:rFonts w:cs="Calibri"/>
          <w:sz w:val="24"/>
          <w:szCs w:val="24"/>
        </w:rPr>
      </w:pPr>
    </w:p>
    <w:p w14:paraId="5EE2BDB0" w14:textId="73C65BEF" w:rsidR="00DE634A" w:rsidRPr="000232FA" w:rsidRDefault="00DE634A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0232FA">
        <w:rPr>
          <w:rFonts w:cs="Calibri"/>
          <w:b/>
          <w:sz w:val="24"/>
          <w:szCs w:val="24"/>
        </w:rPr>
        <w:t>Rozdział</w:t>
      </w:r>
      <w:r w:rsidR="0001126D" w:rsidRPr="000232FA">
        <w:rPr>
          <w:rFonts w:cs="Calibri"/>
          <w:b/>
          <w:sz w:val="24"/>
          <w:szCs w:val="24"/>
        </w:rPr>
        <w:t xml:space="preserve"> </w:t>
      </w:r>
      <w:r w:rsidRPr="000232FA">
        <w:rPr>
          <w:rFonts w:cs="Calibri"/>
          <w:b/>
          <w:sz w:val="24"/>
          <w:szCs w:val="24"/>
        </w:rPr>
        <w:t>X</w:t>
      </w:r>
      <w:r w:rsidR="00F21BAB" w:rsidRPr="000232FA">
        <w:rPr>
          <w:rFonts w:cs="Calibri"/>
          <w:b/>
          <w:sz w:val="24"/>
          <w:szCs w:val="24"/>
        </w:rPr>
        <w:t>I</w:t>
      </w:r>
      <w:r w:rsidR="001941E6" w:rsidRPr="000232FA">
        <w:rPr>
          <w:rFonts w:cs="Calibri"/>
          <w:b/>
          <w:sz w:val="24"/>
          <w:szCs w:val="24"/>
        </w:rPr>
        <w:t>I</w:t>
      </w:r>
    </w:p>
    <w:p w14:paraId="5EE2BDB1" w14:textId="4F7D1544" w:rsidR="00C272D8" w:rsidRPr="000232FA" w:rsidRDefault="00DE634A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0232FA">
        <w:rPr>
          <w:rFonts w:cs="Calibri"/>
          <w:b/>
          <w:sz w:val="24"/>
          <w:szCs w:val="24"/>
        </w:rPr>
        <w:t>Kryteria oceny ofert</w:t>
      </w:r>
      <w:bookmarkStart w:id="7" w:name="_Hlk535086529"/>
    </w:p>
    <w:bookmarkEnd w:id="7"/>
    <w:p w14:paraId="4528699F" w14:textId="77777777" w:rsidR="00DC73CF" w:rsidRPr="000232FA" w:rsidRDefault="00DC73CF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>Oferty będą oceniane wyłącznie na podstawie kryteriów:</w:t>
      </w:r>
    </w:p>
    <w:p w14:paraId="3A68DD04" w14:textId="15FE5EBD" w:rsidR="00DC73CF" w:rsidRPr="00C61AF2" w:rsidRDefault="00DC73CF" w:rsidP="00C61AF2">
      <w:pPr>
        <w:pStyle w:val="Akapitzlist"/>
        <w:numPr>
          <w:ilvl w:val="0"/>
          <w:numId w:val="21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C61AF2">
        <w:rPr>
          <w:rFonts w:cs="Calibri"/>
          <w:sz w:val="24"/>
          <w:szCs w:val="24"/>
        </w:rPr>
        <w:t xml:space="preserve">cena – o wadze </w:t>
      </w:r>
      <w:r w:rsidR="00B647B8" w:rsidRPr="00C61AF2">
        <w:rPr>
          <w:rFonts w:cs="Calibri"/>
          <w:sz w:val="24"/>
          <w:szCs w:val="24"/>
        </w:rPr>
        <w:t>6</w:t>
      </w:r>
      <w:r w:rsidRPr="00C61AF2">
        <w:rPr>
          <w:rFonts w:cs="Calibri"/>
          <w:sz w:val="24"/>
          <w:szCs w:val="24"/>
        </w:rPr>
        <w:t>0 pkt;</w:t>
      </w:r>
    </w:p>
    <w:p w14:paraId="63F3BDA4" w14:textId="38527C2D" w:rsidR="00DC73CF" w:rsidRPr="000232FA" w:rsidRDefault="00DC73CF" w:rsidP="00CC1F5C">
      <w:pPr>
        <w:pStyle w:val="Akapitzlist"/>
        <w:numPr>
          <w:ilvl w:val="0"/>
          <w:numId w:val="21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 xml:space="preserve">czas reakcji serwisu – o wadze </w:t>
      </w:r>
      <w:r w:rsidR="00B647B8" w:rsidRPr="000232FA">
        <w:rPr>
          <w:rFonts w:cs="Calibri"/>
          <w:sz w:val="24"/>
          <w:szCs w:val="24"/>
        </w:rPr>
        <w:t>4</w:t>
      </w:r>
      <w:r w:rsidRPr="000232FA">
        <w:rPr>
          <w:rFonts w:cs="Calibri"/>
          <w:sz w:val="24"/>
          <w:szCs w:val="24"/>
        </w:rPr>
        <w:t>0 pkt</w:t>
      </w:r>
      <w:r w:rsidR="00375E1C" w:rsidRPr="000232FA">
        <w:rPr>
          <w:rFonts w:cs="Calibri"/>
          <w:sz w:val="24"/>
          <w:szCs w:val="24"/>
        </w:rPr>
        <w:t>.</w:t>
      </w:r>
    </w:p>
    <w:p w14:paraId="36B69116" w14:textId="4C82D7AF" w:rsidR="00C61AF2" w:rsidRDefault="00C61AF2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Punkty w kryterium ceny zostaną przyznane za cenę </w:t>
      </w:r>
      <w:r w:rsidR="00CC11D1">
        <w:rPr>
          <w:rFonts w:cs="Calibri"/>
          <w:sz w:val="24"/>
          <w:szCs w:val="24"/>
        </w:rPr>
        <w:t>brutto zaoferowaną za wykonanie zamówienia.</w:t>
      </w:r>
    </w:p>
    <w:p w14:paraId="18BF1898" w14:textId="5112C4F9" w:rsidR="00DC73CF" w:rsidRPr="000232FA" w:rsidRDefault="00DC73CF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 xml:space="preserve">Punkty w kryterium ceny zostaną obliczone według wzoru: </w:t>
      </w:r>
      <w:r w:rsidR="00B647B8" w:rsidRPr="000232FA">
        <w:rPr>
          <w:rFonts w:cs="Calibri"/>
          <w:sz w:val="24"/>
          <w:szCs w:val="24"/>
        </w:rPr>
        <w:t xml:space="preserve">C = </w:t>
      </w:r>
      <w:proofErr w:type="spellStart"/>
      <w:r w:rsidRPr="000232FA">
        <w:rPr>
          <w:rFonts w:cs="Calibri"/>
          <w:sz w:val="24"/>
          <w:szCs w:val="24"/>
        </w:rPr>
        <w:t>Cn</w:t>
      </w:r>
      <w:proofErr w:type="spellEnd"/>
      <w:r w:rsidRPr="000232FA">
        <w:rPr>
          <w:rFonts w:cs="Calibri"/>
          <w:sz w:val="24"/>
          <w:szCs w:val="24"/>
        </w:rPr>
        <w:t>/</w:t>
      </w:r>
      <w:proofErr w:type="spellStart"/>
      <w:r w:rsidRPr="000232FA">
        <w:rPr>
          <w:rFonts w:cs="Calibri"/>
          <w:sz w:val="24"/>
          <w:szCs w:val="24"/>
        </w:rPr>
        <w:t>Cb</w:t>
      </w:r>
      <w:proofErr w:type="spellEnd"/>
      <w:r w:rsidRPr="000232FA">
        <w:rPr>
          <w:rFonts w:cs="Calibri"/>
          <w:sz w:val="24"/>
          <w:szCs w:val="24"/>
        </w:rPr>
        <w:t xml:space="preserve"> x </w:t>
      </w:r>
      <w:r w:rsidR="00B647B8" w:rsidRPr="000232FA">
        <w:rPr>
          <w:rFonts w:cs="Calibri"/>
          <w:sz w:val="24"/>
          <w:szCs w:val="24"/>
        </w:rPr>
        <w:t>6</w:t>
      </w:r>
      <w:r w:rsidRPr="000232FA">
        <w:rPr>
          <w:rFonts w:cs="Calibri"/>
          <w:sz w:val="24"/>
          <w:szCs w:val="24"/>
        </w:rPr>
        <w:t xml:space="preserve">0 </w:t>
      </w:r>
      <w:r w:rsidR="008215B2" w:rsidRPr="000232FA">
        <w:rPr>
          <w:rFonts w:cs="Calibri"/>
          <w:sz w:val="24"/>
          <w:szCs w:val="24"/>
        </w:rPr>
        <w:t>punktów</w:t>
      </w:r>
      <w:r w:rsidRPr="000232FA">
        <w:rPr>
          <w:rFonts w:cs="Calibri"/>
          <w:sz w:val="24"/>
          <w:szCs w:val="24"/>
        </w:rPr>
        <w:t>, gdzie</w:t>
      </w:r>
      <w:r w:rsidR="00B647B8" w:rsidRPr="000232FA">
        <w:rPr>
          <w:rFonts w:cs="Calibri"/>
          <w:sz w:val="24"/>
          <w:szCs w:val="24"/>
        </w:rPr>
        <w:t xml:space="preserve"> C oznacza liczbę punktów </w:t>
      </w:r>
      <w:r w:rsidR="00FF15AD" w:rsidRPr="000232FA">
        <w:rPr>
          <w:rFonts w:cs="Calibri"/>
          <w:sz w:val="24"/>
          <w:szCs w:val="24"/>
        </w:rPr>
        <w:t>przyznanych w kryterium ceny,</w:t>
      </w:r>
      <w:r w:rsidRPr="000232FA">
        <w:rPr>
          <w:rFonts w:cs="Calibri"/>
          <w:sz w:val="24"/>
          <w:szCs w:val="24"/>
        </w:rPr>
        <w:t xml:space="preserve"> </w:t>
      </w:r>
      <w:proofErr w:type="spellStart"/>
      <w:r w:rsidRPr="000232FA">
        <w:rPr>
          <w:rFonts w:cs="Calibri"/>
          <w:sz w:val="24"/>
          <w:szCs w:val="24"/>
        </w:rPr>
        <w:t>Cn</w:t>
      </w:r>
      <w:proofErr w:type="spellEnd"/>
      <w:r w:rsidRPr="000232FA">
        <w:rPr>
          <w:rFonts w:cs="Calibri"/>
          <w:sz w:val="24"/>
          <w:szCs w:val="24"/>
        </w:rPr>
        <w:t xml:space="preserve"> </w:t>
      </w:r>
      <w:r w:rsidR="00CC11D1">
        <w:rPr>
          <w:rFonts w:cs="Calibri"/>
          <w:sz w:val="24"/>
          <w:szCs w:val="24"/>
        </w:rPr>
        <w:t xml:space="preserve">- </w:t>
      </w:r>
      <w:r w:rsidRPr="000232FA">
        <w:rPr>
          <w:rFonts w:cs="Calibri"/>
          <w:sz w:val="24"/>
          <w:szCs w:val="24"/>
        </w:rPr>
        <w:t xml:space="preserve">najniższą cenę spośród wszystkich ofert, a </w:t>
      </w:r>
      <w:proofErr w:type="spellStart"/>
      <w:r w:rsidRPr="000232FA">
        <w:rPr>
          <w:rFonts w:cs="Calibri"/>
          <w:sz w:val="24"/>
          <w:szCs w:val="24"/>
        </w:rPr>
        <w:t>Cb</w:t>
      </w:r>
      <w:proofErr w:type="spellEnd"/>
      <w:r w:rsidRPr="000232FA">
        <w:rPr>
          <w:rFonts w:cs="Calibri"/>
          <w:sz w:val="24"/>
          <w:szCs w:val="24"/>
        </w:rPr>
        <w:t xml:space="preserve"> – cenę oferty badanej.</w:t>
      </w:r>
    </w:p>
    <w:p w14:paraId="6785B382" w14:textId="7A71AE6A" w:rsidR="0047585A" w:rsidRPr="000232FA" w:rsidRDefault="00DC73CF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lastRenderedPageBreak/>
        <w:t>Punkty w kryterium czasu reakcji serwisu zostaną przyznane za czas reakcji serwisu na zgłoszenie wady w okresie gwarancji</w:t>
      </w:r>
      <w:r w:rsidR="00025D73" w:rsidRPr="000232FA">
        <w:rPr>
          <w:rFonts w:cs="Calibri"/>
          <w:sz w:val="24"/>
          <w:szCs w:val="24"/>
        </w:rPr>
        <w:t xml:space="preserve">, przy czym przez czas reakcji serwisu rozumie się </w:t>
      </w:r>
      <w:r w:rsidR="00000291">
        <w:rPr>
          <w:rFonts w:cs="Calibri"/>
          <w:sz w:val="24"/>
          <w:szCs w:val="24"/>
        </w:rPr>
        <w:t xml:space="preserve">czas </w:t>
      </w:r>
      <w:r w:rsidR="00025D73" w:rsidRPr="000232FA">
        <w:rPr>
          <w:rFonts w:cs="Calibri"/>
          <w:sz w:val="24"/>
          <w:szCs w:val="24"/>
        </w:rPr>
        <w:t>przystąpieni</w:t>
      </w:r>
      <w:r w:rsidR="00000291">
        <w:rPr>
          <w:rFonts w:cs="Calibri"/>
          <w:sz w:val="24"/>
          <w:szCs w:val="24"/>
        </w:rPr>
        <w:t>a</w:t>
      </w:r>
      <w:r w:rsidR="00025D73" w:rsidRPr="000232FA">
        <w:rPr>
          <w:rFonts w:cs="Calibri"/>
          <w:sz w:val="24"/>
          <w:szCs w:val="24"/>
        </w:rPr>
        <w:t xml:space="preserve"> do usunięcia wady w siedzibie Zamawiającego</w:t>
      </w:r>
      <w:r w:rsidR="00000291">
        <w:rPr>
          <w:rFonts w:cs="Calibri"/>
          <w:sz w:val="24"/>
          <w:szCs w:val="24"/>
        </w:rPr>
        <w:t xml:space="preserve">, liczony od otrzymania </w:t>
      </w:r>
      <w:r w:rsidR="00025D73" w:rsidRPr="000232FA">
        <w:rPr>
          <w:rFonts w:cs="Calibri"/>
          <w:sz w:val="24"/>
          <w:szCs w:val="24"/>
        </w:rPr>
        <w:t xml:space="preserve">. </w:t>
      </w:r>
      <w:r w:rsidR="0047585A" w:rsidRPr="000232FA">
        <w:rPr>
          <w:rFonts w:cs="Calibri"/>
          <w:sz w:val="24"/>
          <w:szCs w:val="24"/>
        </w:rPr>
        <w:t xml:space="preserve">Wykonawca może zaoferować najkrócej </w:t>
      </w:r>
      <w:r w:rsidR="00BB1793" w:rsidRPr="000232FA">
        <w:rPr>
          <w:rFonts w:cs="Calibri"/>
          <w:sz w:val="24"/>
          <w:szCs w:val="24"/>
        </w:rPr>
        <w:t>2</w:t>
      </w:r>
      <w:r w:rsidR="00170292">
        <w:rPr>
          <w:rFonts w:cs="Calibri"/>
          <w:sz w:val="24"/>
          <w:szCs w:val="24"/>
        </w:rPr>
        <w:t>4</w:t>
      </w:r>
      <w:r w:rsidR="0047585A" w:rsidRPr="000232FA">
        <w:rPr>
          <w:rFonts w:cs="Calibri"/>
          <w:sz w:val="24"/>
          <w:szCs w:val="24"/>
        </w:rPr>
        <w:t xml:space="preserve"> godzin</w:t>
      </w:r>
      <w:r w:rsidR="00BB1793" w:rsidRPr="000232FA">
        <w:rPr>
          <w:rFonts w:cs="Calibri"/>
          <w:sz w:val="24"/>
          <w:szCs w:val="24"/>
        </w:rPr>
        <w:t>y</w:t>
      </w:r>
      <w:r w:rsidR="0047585A" w:rsidRPr="000232FA">
        <w:rPr>
          <w:rFonts w:cs="Calibri"/>
          <w:sz w:val="24"/>
          <w:szCs w:val="24"/>
        </w:rPr>
        <w:t xml:space="preserve">, a najdłużej </w:t>
      </w:r>
      <w:r w:rsidR="00170292">
        <w:rPr>
          <w:rFonts w:cs="Calibri"/>
          <w:sz w:val="24"/>
          <w:szCs w:val="24"/>
        </w:rPr>
        <w:t>48</w:t>
      </w:r>
      <w:r w:rsidR="0047585A" w:rsidRPr="000232FA">
        <w:rPr>
          <w:rFonts w:cs="Calibri"/>
          <w:sz w:val="24"/>
          <w:szCs w:val="24"/>
        </w:rPr>
        <w:t xml:space="preserve"> godzin reakcji serwisu, przy czym każdą wartość należy określić w pełnych godzinach. </w:t>
      </w:r>
    </w:p>
    <w:p w14:paraId="51161599" w14:textId="0CEAAE72" w:rsidR="0047585A" w:rsidRPr="000232FA" w:rsidRDefault="0047585A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>Punkty w kryterium czasu reakcji serwisu zostaną</w:t>
      </w:r>
      <w:r w:rsidR="00CC55BF" w:rsidRPr="000232FA">
        <w:rPr>
          <w:rFonts w:cs="Calibri"/>
          <w:sz w:val="24"/>
          <w:szCs w:val="24"/>
        </w:rPr>
        <w:t xml:space="preserve"> obliczone według wzoru: </w:t>
      </w:r>
      <w:r w:rsidR="00005AC4" w:rsidRPr="000232FA">
        <w:rPr>
          <w:rFonts w:cs="Calibri"/>
          <w:sz w:val="24"/>
          <w:szCs w:val="24"/>
        </w:rPr>
        <w:t xml:space="preserve">CRS = </w:t>
      </w:r>
      <w:proofErr w:type="spellStart"/>
      <w:r w:rsidR="00CC55BF" w:rsidRPr="000232FA">
        <w:rPr>
          <w:rFonts w:cs="Calibri"/>
          <w:sz w:val="24"/>
          <w:szCs w:val="24"/>
        </w:rPr>
        <w:t>CRS</w:t>
      </w:r>
      <w:r w:rsidR="00005AC4" w:rsidRPr="000232FA">
        <w:rPr>
          <w:rFonts w:cs="Calibri"/>
          <w:sz w:val="24"/>
          <w:szCs w:val="24"/>
        </w:rPr>
        <w:t>n</w:t>
      </w:r>
      <w:proofErr w:type="spellEnd"/>
      <w:r w:rsidR="00005AC4" w:rsidRPr="000232FA">
        <w:rPr>
          <w:rFonts w:cs="Calibri"/>
          <w:sz w:val="24"/>
          <w:szCs w:val="24"/>
        </w:rPr>
        <w:t>/</w:t>
      </w:r>
      <w:proofErr w:type="spellStart"/>
      <w:r w:rsidR="00005AC4" w:rsidRPr="000232FA">
        <w:rPr>
          <w:rFonts w:cs="Calibri"/>
          <w:sz w:val="24"/>
          <w:szCs w:val="24"/>
        </w:rPr>
        <w:t>CRSb</w:t>
      </w:r>
      <w:proofErr w:type="spellEnd"/>
      <w:r w:rsidR="00005AC4" w:rsidRPr="000232FA">
        <w:rPr>
          <w:rFonts w:cs="Calibri"/>
          <w:sz w:val="24"/>
          <w:szCs w:val="24"/>
        </w:rPr>
        <w:t xml:space="preserve"> x 40</w:t>
      </w:r>
      <w:r w:rsidR="008215B2" w:rsidRPr="000232FA">
        <w:rPr>
          <w:rFonts w:cs="Calibri"/>
          <w:sz w:val="24"/>
          <w:szCs w:val="24"/>
        </w:rPr>
        <w:t xml:space="preserve"> punktów</w:t>
      </w:r>
      <w:r w:rsidR="00005AC4" w:rsidRPr="000232FA">
        <w:rPr>
          <w:rFonts w:cs="Calibri"/>
          <w:sz w:val="24"/>
          <w:szCs w:val="24"/>
        </w:rPr>
        <w:t xml:space="preserve">, gdzie CRS oznacza liczbę punktów przyznanych w kryterium czasu reakcji serwisu, </w:t>
      </w:r>
      <w:proofErr w:type="spellStart"/>
      <w:r w:rsidR="00005AC4" w:rsidRPr="000232FA">
        <w:rPr>
          <w:rFonts w:cs="Calibri"/>
          <w:sz w:val="24"/>
          <w:szCs w:val="24"/>
        </w:rPr>
        <w:t>CRSn</w:t>
      </w:r>
      <w:proofErr w:type="spellEnd"/>
      <w:r w:rsidR="00005AC4" w:rsidRPr="000232FA">
        <w:rPr>
          <w:rFonts w:cs="Calibri"/>
          <w:sz w:val="24"/>
          <w:szCs w:val="24"/>
        </w:rPr>
        <w:t xml:space="preserve"> – najkrótszy </w:t>
      </w:r>
      <w:r w:rsidR="00C96016" w:rsidRPr="000232FA">
        <w:rPr>
          <w:rFonts w:cs="Calibri"/>
          <w:sz w:val="24"/>
          <w:szCs w:val="24"/>
        </w:rPr>
        <w:t xml:space="preserve">czas reakcji serwisu spośród wszystkich ofert, a </w:t>
      </w:r>
      <w:proofErr w:type="spellStart"/>
      <w:r w:rsidR="00C96016" w:rsidRPr="000232FA">
        <w:rPr>
          <w:rFonts w:cs="Calibri"/>
          <w:sz w:val="24"/>
          <w:szCs w:val="24"/>
        </w:rPr>
        <w:t>CRSb</w:t>
      </w:r>
      <w:proofErr w:type="spellEnd"/>
      <w:r w:rsidR="00C96016" w:rsidRPr="000232FA">
        <w:rPr>
          <w:rFonts w:cs="Calibri"/>
          <w:sz w:val="24"/>
          <w:szCs w:val="24"/>
        </w:rPr>
        <w:t xml:space="preserve"> – czas reakcji serwisu oferty badanej.</w:t>
      </w:r>
    </w:p>
    <w:p w14:paraId="4CDCA34D" w14:textId="3AE7BE8B" w:rsidR="00C9213B" w:rsidRPr="000232FA" w:rsidRDefault="00DC73CF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 xml:space="preserve">Łączna </w:t>
      </w:r>
      <w:r w:rsidR="0001126D" w:rsidRPr="000232FA">
        <w:rPr>
          <w:rFonts w:cs="Calibri"/>
          <w:sz w:val="24"/>
          <w:szCs w:val="24"/>
        </w:rPr>
        <w:t>liczba</w:t>
      </w:r>
      <w:r w:rsidRPr="000232FA">
        <w:rPr>
          <w:rFonts w:cs="Calibri"/>
          <w:sz w:val="24"/>
          <w:szCs w:val="24"/>
        </w:rPr>
        <w:t xml:space="preserve"> punktów zostanie obliczona według wzoru: P = C + CRS, gdzie P oznacza łączn</w:t>
      </w:r>
      <w:r w:rsidR="0001126D" w:rsidRPr="000232FA">
        <w:rPr>
          <w:rFonts w:cs="Calibri"/>
          <w:sz w:val="24"/>
          <w:szCs w:val="24"/>
        </w:rPr>
        <w:t>ą</w:t>
      </w:r>
      <w:r w:rsidRPr="000232FA">
        <w:rPr>
          <w:rFonts w:cs="Calibri"/>
          <w:sz w:val="24"/>
          <w:szCs w:val="24"/>
        </w:rPr>
        <w:t xml:space="preserve"> </w:t>
      </w:r>
      <w:r w:rsidR="0001126D" w:rsidRPr="000232FA">
        <w:rPr>
          <w:rFonts w:cs="Calibri"/>
          <w:sz w:val="24"/>
          <w:szCs w:val="24"/>
        </w:rPr>
        <w:t xml:space="preserve">liczbę </w:t>
      </w:r>
      <w:r w:rsidRPr="000232FA">
        <w:rPr>
          <w:rFonts w:cs="Calibri"/>
          <w:sz w:val="24"/>
          <w:szCs w:val="24"/>
        </w:rPr>
        <w:t xml:space="preserve">punktów, C – </w:t>
      </w:r>
      <w:r w:rsidR="0001126D" w:rsidRPr="000232FA">
        <w:rPr>
          <w:rFonts w:cs="Calibri"/>
          <w:sz w:val="24"/>
          <w:szCs w:val="24"/>
        </w:rPr>
        <w:t>liczbę</w:t>
      </w:r>
      <w:r w:rsidRPr="000232FA">
        <w:rPr>
          <w:rFonts w:cs="Calibri"/>
          <w:sz w:val="24"/>
          <w:szCs w:val="24"/>
        </w:rPr>
        <w:t xml:space="preserve"> punktów przyznanych w kryterium ceny, </w:t>
      </w:r>
      <w:r w:rsidR="0001126D" w:rsidRPr="000232FA">
        <w:rPr>
          <w:rFonts w:cs="Calibri"/>
          <w:sz w:val="24"/>
          <w:szCs w:val="24"/>
        </w:rPr>
        <w:t xml:space="preserve">a </w:t>
      </w:r>
      <w:r w:rsidRPr="000232FA">
        <w:rPr>
          <w:rFonts w:cs="Calibri"/>
          <w:sz w:val="24"/>
          <w:szCs w:val="24"/>
        </w:rPr>
        <w:t xml:space="preserve">CRS – </w:t>
      </w:r>
      <w:r w:rsidR="0001126D" w:rsidRPr="000232FA">
        <w:rPr>
          <w:rFonts w:cs="Calibri"/>
          <w:sz w:val="24"/>
          <w:szCs w:val="24"/>
        </w:rPr>
        <w:t>liczbę</w:t>
      </w:r>
      <w:r w:rsidRPr="000232FA">
        <w:rPr>
          <w:rFonts w:cs="Calibri"/>
          <w:sz w:val="24"/>
          <w:szCs w:val="24"/>
        </w:rPr>
        <w:t xml:space="preserve"> punktów przyznanych w kryterium czasu reakcji serwisu</w:t>
      </w:r>
      <w:r w:rsidR="0001126D" w:rsidRPr="000232FA">
        <w:rPr>
          <w:rFonts w:cs="Calibri"/>
          <w:sz w:val="24"/>
          <w:szCs w:val="24"/>
        </w:rPr>
        <w:t>.</w:t>
      </w:r>
    </w:p>
    <w:p w14:paraId="68D9D32C" w14:textId="1FAAF897" w:rsidR="00D56DF3" w:rsidRPr="000232FA" w:rsidRDefault="00D56DF3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>Liczba punktów w każdym kryterium oceny ofert zostanie zaokrąglona do dwóch miejsc po przecinku.</w:t>
      </w:r>
    </w:p>
    <w:p w14:paraId="538DCC9E" w14:textId="36738394" w:rsidR="00D56DF3" w:rsidRPr="000232FA" w:rsidRDefault="008215B2" w:rsidP="00CC1F5C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0232FA">
        <w:rPr>
          <w:rFonts w:cs="Calibri"/>
          <w:sz w:val="24"/>
          <w:szCs w:val="24"/>
        </w:rPr>
        <w:t>Oferta może otrzymać maksymalnie 100 punktów.</w:t>
      </w:r>
    </w:p>
    <w:p w14:paraId="35F7BF2A" w14:textId="77777777" w:rsidR="00FF15AD" w:rsidRPr="00D47BBF" w:rsidRDefault="00FF15AD" w:rsidP="0045597C">
      <w:pPr>
        <w:pStyle w:val="Akapitzlist"/>
        <w:spacing w:after="0" w:line="360" w:lineRule="auto"/>
        <w:ind w:left="360"/>
        <w:rPr>
          <w:rFonts w:cs="Calibri"/>
          <w:sz w:val="24"/>
          <w:szCs w:val="24"/>
        </w:rPr>
      </w:pPr>
    </w:p>
    <w:p w14:paraId="5EE2BDF1" w14:textId="54A64688" w:rsidR="00DE634A" w:rsidRPr="00B6192E" w:rsidRDefault="00DE634A" w:rsidP="0045597C">
      <w:pPr>
        <w:pStyle w:val="Akapitzlist"/>
        <w:shd w:val="clear" w:color="auto" w:fill="E7E6E6"/>
        <w:spacing w:after="0" w:line="360" w:lineRule="auto"/>
        <w:ind w:left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X</w:t>
      </w:r>
      <w:r w:rsidR="002637D6">
        <w:rPr>
          <w:rFonts w:cs="Calibri"/>
          <w:b/>
          <w:sz w:val="24"/>
          <w:szCs w:val="24"/>
        </w:rPr>
        <w:t>I</w:t>
      </w:r>
      <w:r w:rsidR="00E74EE6">
        <w:rPr>
          <w:rFonts w:cs="Calibri"/>
          <w:b/>
          <w:sz w:val="24"/>
          <w:szCs w:val="24"/>
        </w:rPr>
        <w:t>II</w:t>
      </w:r>
    </w:p>
    <w:p w14:paraId="5EE2BDF2" w14:textId="02384948" w:rsidR="00C272D8" w:rsidRPr="00B6192E" w:rsidRDefault="00DE634A" w:rsidP="0045597C">
      <w:pPr>
        <w:pStyle w:val="Akapitzlist"/>
        <w:shd w:val="clear" w:color="auto" w:fill="E7E6E6"/>
        <w:spacing w:after="0" w:line="360" w:lineRule="auto"/>
        <w:ind w:left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Przesłanki odrzucenia oferty</w:t>
      </w:r>
    </w:p>
    <w:p w14:paraId="5EE2BDF3" w14:textId="299CBA64" w:rsidR="00C272D8" w:rsidRPr="00B6192E" w:rsidRDefault="00C272D8" w:rsidP="0045597C">
      <w:pPr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Zamawiający odrzuci ofertę</w:t>
      </w:r>
      <w:r w:rsidR="00F47AE8" w:rsidRPr="00B6192E">
        <w:rPr>
          <w:rFonts w:cs="Calibri"/>
          <w:sz w:val="24"/>
          <w:szCs w:val="24"/>
        </w:rPr>
        <w:t xml:space="preserve"> Wykonawcy</w:t>
      </w:r>
      <w:r w:rsidRPr="00B6192E">
        <w:rPr>
          <w:rFonts w:cs="Calibri"/>
          <w:sz w:val="24"/>
          <w:szCs w:val="24"/>
        </w:rPr>
        <w:t xml:space="preserve"> w następujących sytuacjach:</w:t>
      </w:r>
    </w:p>
    <w:p w14:paraId="059CA6FB" w14:textId="77892E85" w:rsidR="00B86F7E" w:rsidRDefault="00B86F7E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bookmarkStart w:id="8" w:name="_Hlk178684163"/>
      <w:r>
        <w:rPr>
          <w:rFonts w:cs="Calibri"/>
          <w:sz w:val="24"/>
          <w:szCs w:val="24"/>
        </w:rPr>
        <w:t>Wykonawca złoży ofertę po upływie terminu składania ofert;</w:t>
      </w:r>
    </w:p>
    <w:p w14:paraId="6EDF0502" w14:textId="64CA9DA0" w:rsidR="000F175C" w:rsidRDefault="000F175C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złoży więcej niż jedną ofertę lub ofertę na wykonanie części zamówienia;</w:t>
      </w:r>
    </w:p>
    <w:p w14:paraId="2C5290F2" w14:textId="09E4316F" w:rsidR="00B86F7E" w:rsidRDefault="00B86F7E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nie złoży</w:t>
      </w:r>
      <w:r w:rsidR="00A07F87">
        <w:rPr>
          <w:rFonts w:cs="Calibri"/>
          <w:sz w:val="24"/>
          <w:szCs w:val="24"/>
        </w:rPr>
        <w:t xml:space="preserve"> </w:t>
      </w:r>
      <w:r w:rsidR="00935205">
        <w:rPr>
          <w:rFonts w:cs="Calibri"/>
          <w:sz w:val="24"/>
          <w:szCs w:val="24"/>
        </w:rPr>
        <w:t>dokumentów na wezwanie, o którym mowa w rozdziale X</w:t>
      </w:r>
      <w:r w:rsidR="004F023B">
        <w:rPr>
          <w:rFonts w:cs="Calibri"/>
          <w:sz w:val="24"/>
          <w:szCs w:val="24"/>
        </w:rPr>
        <w:t xml:space="preserve"> </w:t>
      </w:r>
      <w:r w:rsidR="00935205">
        <w:rPr>
          <w:rFonts w:cs="Calibri"/>
          <w:sz w:val="24"/>
          <w:szCs w:val="24"/>
        </w:rPr>
        <w:t>pkt 2</w:t>
      </w:r>
      <w:r w:rsidR="00A50CCB">
        <w:rPr>
          <w:rFonts w:cs="Calibri"/>
          <w:sz w:val="24"/>
          <w:szCs w:val="24"/>
        </w:rPr>
        <w:t>;</w:t>
      </w:r>
    </w:p>
    <w:p w14:paraId="2E84E250" w14:textId="71B02F57" w:rsidR="00A50CCB" w:rsidRDefault="00A50CCB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oferta zawierać</w:t>
      </w:r>
      <w:r w:rsidR="00A07F87">
        <w:rPr>
          <w:rFonts w:cs="Calibri"/>
          <w:sz w:val="24"/>
          <w:szCs w:val="24"/>
        </w:rPr>
        <w:t xml:space="preserve"> będzie warunki </w:t>
      </w:r>
      <w:r w:rsidR="005865A9">
        <w:rPr>
          <w:rFonts w:cs="Calibri"/>
          <w:sz w:val="24"/>
          <w:szCs w:val="24"/>
        </w:rPr>
        <w:t xml:space="preserve">wykonania zamówienia </w:t>
      </w:r>
      <w:r w:rsidR="00A07F87">
        <w:rPr>
          <w:rFonts w:cs="Calibri"/>
          <w:sz w:val="24"/>
          <w:szCs w:val="24"/>
        </w:rPr>
        <w:t xml:space="preserve">niezgodne z </w:t>
      </w:r>
      <w:r w:rsidR="00B0629A">
        <w:rPr>
          <w:rFonts w:cs="Calibri"/>
          <w:sz w:val="24"/>
          <w:szCs w:val="24"/>
        </w:rPr>
        <w:t>zapytaniem ofertowym;</w:t>
      </w:r>
    </w:p>
    <w:p w14:paraId="32AD1574" w14:textId="0D0A8EE4" w:rsidR="00CD64E4" w:rsidRDefault="00CD64E4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oferta nie zostanie sporządzona zgodnie ze wzorem określonym w rozdziale </w:t>
      </w:r>
      <w:r w:rsidR="00574B58">
        <w:rPr>
          <w:rFonts w:cs="Calibri"/>
          <w:sz w:val="24"/>
          <w:szCs w:val="24"/>
        </w:rPr>
        <w:t xml:space="preserve">VIII </w:t>
      </w:r>
      <w:r w:rsidR="003B5883">
        <w:rPr>
          <w:rFonts w:cs="Calibri"/>
          <w:sz w:val="24"/>
          <w:szCs w:val="24"/>
        </w:rPr>
        <w:t>pkt 2</w:t>
      </w:r>
      <w:r>
        <w:rPr>
          <w:rFonts w:cs="Calibri"/>
          <w:sz w:val="24"/>
          <w:szCs w:val="24"/>
        </w:rPr>
        <w:t>;</w:t>
      </w:r>
    </w:p>
    <w:p w14:paraId="0A1CA738" w14:textId="583CAC73" w:rsidR="00B0629A" w:rsidRDefault="005865A9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oferta nie zostanie </w:t>
      </w:r>
      <w:r w:rsidR="00445999">
        <w:rPr>
          <w:rFonts w:cs="Calibri"/>
          <w:sz w:val="24"/>
          <w:szCs w:val="24"/>
        </w:rPr>
        <w:t xml:space="preserve">sporządzona w formie określonej w rozdziale </w:t>
      </w:r>
      <w:r w:rsidR="004F023B">
        <w:rPr>
          <w:rFonts w:cs="Calibri"/>
          <w:sz w:val="24"/>
          <w:szCs w:val="24"/>
        </w:rPr>
        <w:t>VIII</w:t>
      </w:r>
      <w:r w:rsidR="00445999">
        <w:rPr>
          <w:rFonts w:cs="Calibri"/>
          <w:sz w:val="24"/>
          <w:szCs w:val="24"/>
        </w:rPr>
        <w:t xml:space="preserve"> </w:t>
      </w:r>
      <w:r w:rsidR="006F2FE8">
        <w:rPr>
          <w:rFonts w:cs="Calibri"/>
          <w:sz w:val="24"/>
          <w:szCs w:val="24"/>
        </w:rPr>
        <w:t>pkt</w:t>
      </w:r>
      <w:r w:rsidR="00445999">
        <w:rPr>
          <w:rFonts w:cs="Calibri"/>
          <w:sz w:val="24"/>
          <w:szCs w:val="24"/>
        </w:rPr>
        <w:t xml:space="preserve"> 3;</w:t>
      </w:r>
    </w:p>
    <w:p w14:paraId="7678A3C5" w14:textId="43BCD4CB" w:rsidR="00445999" w:rsidRDefault="00445999" w:rsidP="00CC1F5C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oferta nie zostanie złożona w sposób określony w </w:t>
      </w:r>
      <w:r w:rsidR="00C42530">
        <w:rPr>
          <w:rFonts w:cs="Calibri"/>
          <w:sz w:val="24"/>
          <w:szCs w:val="24"/>
        </w:rPr>
        <w:t xml:space="preserve">rozdziale </w:t>
      </w:r>
      <w:r w:rsidR="004F023B">
        <w:rPr>
          <w:rFonts w:cs="Calibri"/>
          <w:sz w:val="24"/>
          <w:szCs w:val="24"/>
        </w:rPr>
        <w:t>IX</w:t>
      </w:r>
      <w:r w:rsidR="00C42530">
        <w:rPr>
          <w:rFonts w:cs="Calibri"/>
          <w:sz w:val="24"/>
          <w:szCs w:val="24"/>
        </w:rPr>
        <w:t xml:space="preserve"> pkt 1</w:t>
      </w:r>
      <w:r w:rsidR="000B2A4B">
        <w:rPr>
          <w:rFonts w:cs="Calibri"/>
          <w:sz w:val="24"/>
          <w:szCs w:val="24"/>
        </w:rPr>
        <w:t>;</w:t>
      </w:r>
    </w:p>
    <w:bookmarkEnd w:id="8"/>
    <w:p w14:paraId="06D078DE" w14:textId="66362CD5" w:rsidR="00C06A90" w:rsidRDefault="00C06A90" w:rsidP="00CC1F5C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oferta zostanie złożon</w:t>
      </w:r>
      <w:r w:rsidR="00493ED9">
        <w:rPr>
          <w:rFonts w:cs="Calibri"/>
          <w:sz w:val="24"/>
          <w:szCs w:val="24"/>
        </w:rPr>
        <w:t>a</w:t>
      </w:r>
      <w:r>
        <w:rPr>
          <w:rFonts w:cs="Calibri"/>
          <w:sz w:val="24"/>
          <w:szCs w:val="24"/>
        </w:rPr>
        <w:t xml:space="preserve"> przez wykonawcę podlegającego wykluczeniu z postępowania;</w:t>
      </w:r>
    </w:p>
    <w:p w14:paraId="5EE2BDF6" w14:textId="753BAA8F" w:rsidR="00C272D8" w:rsidRDefault="00C42530" w:rsidP="00CC1F5C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oferta </w:t>
      </w:r>
      <w:r w:rsidR="008C4995" w:rsidRPr="00B6192E">
        <w:rPr>
          <w:rFonts w:cs="Calibri"/>
          <w:sz w:val="24"/>
          <w:szCs w:val="24"/>
        </w:rPr>
        <w:t>z</w:t>
      </w:r>
      <w:r w:rsidR="00C272D8" w:rsidRPr="00B6192E">
        <w:rPr>
          <w:rFonts w:cs="Calibri"/>
          <w:sz w:val="24"/>
          <w:szCs w:val="24"/>
        </w:rPr>
        <w:t>awiera</w:t>
      </w:r>
      <w:r>
        <w:rPr>
          <w:rFonts w:cs="Calibri"/>
          <w:sz w:val="24"/>
          <w:szCs w:val="24"/>
        </w:rPr>
        <w:t>ć będzie</w:t>
      </w:r>
      <w:r w:rsidR="00C272D8" w:rsidRPr="00B6192E">
        <w:rPr>
          <w:rFonts w:cs="Calibri"/>
          <w:sz w:val="24"/>
          <w:szCs w:val="24"/>
        </w:rPr>
        <w:t xml:space="preserve"> rażąco niską cenę w stosunku do przedmiotu zamówienia</w:t>
      </w:r>
      <w:r w:rsidR="000B2A4B">
        <w:rPr>
          <w:rFonts w:cs="Calibri"/>
          <w:sz w:val="24"/>
          <w:szCs w:val="24"/>
        </w:rPr>
        <w:t>;</w:t>
      </w:r>
    </w:p>
    <w:p w14:paraId="4BEFD1EC" w14:textId="5BA08191" w:rsidR="00544225" w:rsidRPr="00B6192E" w:rsidRDefault="00544225" w:rsidP="00CC1F5C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oferta zawierać będzie błędy w obliczeniu ceny;</w:t>
      </w:r>
    </w:p>
    <w:p w14:paraId="5EE2BDF7" w14:textId="7E2C9D67" w:rsidR="00C272D8" w:rsidRPr="00B6192E" w:rsidRDefault="00C42530" w:rsidP="00CC1F5C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złożenie oferty</w:t>
      </w:r>
      <w:r w:rsidR="00C272D8" w:rsidRPr="00B6192E">
        <w:rPr>
          <w:rFonts w:cs="Calibri"/>
          <w:sz w:val="24"/>
          <w:szCs w:val="24"/>
        </w:rPr>
        <w:t xml:space="preserve"> stanowi</w:t>
      </w:r>
      <w:r>
        <w:rPr>
          <w:rFonts w:cs="Calibri"/>
          <w:sz w:val="24"/>
          <w:szCs w:val="24"/>
        </w:rPr>
        <w:t>ć będzie</w:t>
      </w:r>
      <w:r w:rsidR="00C272D8" w:rsidRPr="00B6192E">
        <w:rPr>
          <w:rFonts w:cs="Calibri"/>
          <w:sz w:val="24"/>
          <w:szCs w:val="24"/>
        </w:rPr>
        <w:t xml:space="preserve"> czyn nieuczciwej konkurencji w rozumieniu przepisów o zwalczaniu nieuczciwej konkurencji</w:t>
      </w:r>
      <w:r w:rsidR="000B2A4B">
        <w:rPr>
          <w:rFonts w:cs="Calibri"/>
          <w:sz w:val="24"/>
          <w:szCs w:val="24"/>
        </w:rPr>
        <w:t>;</w:t>
      </w:r>
    </w:p>
    <w:p w14:paraId="5EE2BDF8" w14:textId="4E2E7CC0" w:rsidR="00C272D8" w:rsidRDefault="00C272D8" w:rsidP="00CC1F5C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Wykonawca nie wyrazi</w:t>
      </w:r>
      <w:r w:rsidR="00984F6C">
        <w:rPr>
          <w:rFonts w:cs="Calibri"/>
          <w:sz w:val="24"/>
          <w:szCs w:val="24"/>
        </w:rPr>
        <w:t xml:space="preserve"> </w:t>
      </w:r>
      <w:r w:rsidRPr="00B6192E">
        <w:rPr>
          <w:rFonts w:cs="Calibri"/>
          <w:sz w:val="24"/>
          <w:szCs w:val="24"/>
        </w:rPr>
        <w:t>zgody na przedłużenie terminu związania ofertą</w:t>
      </w:r>
      <w:r w:rsidR="000B2A4B">
        <w:rPr>
          <w:rFonts w:cs="Calibri"/>
          <w:sz w:val="24"/>
          <w:szCs w:val="24"/>
        </w:rPr>
        <w:t>;</w:t>
      </w:r>
    </w:p>
    <w:p w14:paraId="47F0FECB" w14:textId="7B00FE13" w:rsidR="00E337B7" w:rsidRDefault="00E337B7" w:rsidP="00CC1F5C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oferta dodatkowa zawierać będzie cenę wyższą niż w uprzednio złożonej ofercie;</w:t>
      </w:r>
    </w:p>
    <w:p w14:paraId="16B49360" w14:textId="77777777" w:rsidR="005C5D64" w:rsidRDefault="005C5D64" w:rsidP="005C5D64">
      <w:pPr>
        <w:pStyle w:val="Akapitzlist"/>
        <w:numPr>
          <w:ilvl w:val="0"/>
          <w:numId w:val="17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nie wniesie wadium </w:t>
      </w:r>
      <w:r w:rsidRPr="00313FBE">
        <w:rPr>
          <w:rFonts w:cs="Calibri"/>
          <w:sz w:val="24"/>
          <w:szCs w:val="24"/>
        </w:rPr>
        <w:t>lub wniesie wadium w sposób nieprawidłowy.</w:t>
      </w:r>
    </w:p>
    <w:p w14:paraId="0C42AA1F" w14:textId="21AAD951" w:rsidR="00023C82" w:rsidRPr="005C5D64" w:rsidRDefault="00984F6C" w:rsidP="005C5D64">
      <w:pPr>
        <w:pStyle w:val="Akapitzlist"/>
        <w:numPr>
          <w:ilvl w:val="0"/>
          <w:numId w:val="17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5C5D64">
        <w:rPr>
          <w:rFonts w:cs="Calibri"/>
          <w:sz w:val="24"/>
          <w:szCs w:val="24"/>
        </w:rPr>
        <w:t>oferta będzie</w:t>
      </w:r>
      <w:r w:rsidR="00C272D8" w:rsidRPr="005C5D64">
        <w:rPr>
          <w:rFonts w:cs="Calibri"/>
          <w:sz w:val="24"/>
          <w:szCs w:val="24"/>
        </w:rPr>
        <w:t xml:space="preserve"> nieważna na podstawie odrębnych przepisów</w:t>
      </w:r>
      <w:r w:rsidR="008C7A7B" w:rsidRPr="005C5D64">
        <w:rPr>
          <w:rFonts w:cs="Calibri"/>
          <w:sz w:val="24"/>
          <w:szCs w:val="24"/>
        </w:rPr>
        <w:t>;</w:t>
      </w:r>
    </w:p>
    <w:p w14:paraId="18E7FE4B" w14:textId="77777777" w:rsidR="00666F75" w:rsidRPr="00C57181" w:rsidRDefault="00666F75" w:rsidP="0045597C">
      <w:pPr>
        <w:spacing w:after="0" w:line="360" w:lineRule="auto"/>
        <w:rPr>
          <w:rFonts w:cs="Calibri"/>
          <w:sz w:val="24"/>
          <w:szCs w:val="24"/>
        </w:rPr>
      </w:pPr>
    </w:p>
    <w:p w14:paraId="5EE2BDFA" w14:textId="6B77977A" w:rsidR="00DE634A" w:rsidRPr="00B6192E" w:rsidRDefault="00DE634A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X</w:t>
      </w:r>
      <w:r w:rsidR="008C3326">
        <w:rPr>
          <w:rFonts w:cs="Calibri"/>
          <w:b/>
          <w:sz w:val="24"/>
          <w:szCs w:val="24"/>
        </w:rPr>
        <w:t>I</w:t>
      </w:r>
      <w:r w:rsidR="004F023B">
        <w:rPr>
          <w:rFonts w:cs="Calibri"/>
          <w:b/>
          <w:sz w:val="24"/>
          <w:szCs w:val="24"/>
        </w:rPr>
        <w:t>V</w:t>
      </w:r>
    </w:p>
    <w:p w14:paraId="5EE2BDFB" w14:textId="0D150E3C" w:rsidR="00C272D8" w:rsidRPr="00B6192E" w:rsidRDefault="00DE634A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Opis sposobu obliczenia ceny</w:t>
      </w:r>
    </w:p>
    <w:p w14:paraId="5EE2BDFC" w14:textId="32E70481" w:rsidR="00C272D8" w:rsidRPr="00B6192E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Wykonawca</w:t>
      </w:r>
      <w:r w:rsidR="00BB6A06" w:rsidRPr="00B6192E">
        <w:rPr>
          <w:rFonts w:cs="Calibri"/>
          <w:sz w:val="24"/>
          <w:szCs w:val="24"/>
        </w:rPr>
        <w:t>,</w:t>
      </w:r>
      <w:r w:rsidRPr="00B6192E">
        <w:rPr>
          <w:rFonts w:cs="Calibri"/>
          <w:sz w:val="24"/>
          <w:szCs w:val="24"/>
        </w:rPr>
        <w:t xml:space="preserve"> uwzględniając wszystkie wymogi zawarte w niniejszym Zapytaniu Ofertowym, powinien w cenie brutto ująć wszelkie koszty niezbędne dla prawidłowego i pełnego wykonania przedmiotu zamówienia, a także uwzględnić inne podatki i opłaty.</w:t>
      </w:r>
    </w:p>
    <w:p w14:paraId="5EE2BDFD" w14:textId="63A48926" w:rsidR="00C272D8" w:rsidRPr="00B6192E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Zamawiający przyjął w niniejszym postępowaniu za podstawę rozliczenia za wykonanie przedmiotu zamówienia wynagrodzenie ryczałtowe, które musi uwzględniać wszystkie wymagania niniejszego Zapytania Ofertowego wraz z załącznikami oraz obejmować wszelkie koszty</w:t>
      </w:r>
      <w:r w:rsidR="00BB6A06" w:rsidRPr="00B6192E">
        <w:rPr>
          <w:rFonts w:cs="Calibri"/>
          <w:sz w:val="24"/>
          <w:szCs w:val="24"/>
        </w:rPr>
        <w:t>,</w:t>
      </w:r>
      <w:r w:rsidRPr="00B6192E">
        <w:rPr>
          <w:rFonts w:cs="Calibri"/>
          <w:sz w:val="24"/>
          <w:szCs w:val="24"/>
        </w:rPr>
        <w:t xml:space="preserve"> jakie poniesie Wykonawca z tytułu należytej oraz zgodnej z obowiązującymi przepisami realizacji przedmiotu zamówienia, w tym w szczególności wszystkie koszty bezpośrednie i pośrednie związane z poprawnym wykonaniem przedmiotu zamówienia.</w:t>
      </w:r>
    </w:p>
    <w:p w14:paraId="5EE2BDFE" w14:textId="77777777" w:rsidR="00C272D8" w:rsidRPr="00B6192E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Wszystkie koszty, które będą opłacane przez Wykonawcę w ramach realizacji przedmiotu zamówienia, muszą być wliczone do ceny oferty złożonej przez Wykonawcę.</w:t>
      </w:r>
    </w:p>
    <w:p w14:paraId="5EE2BDFF" w14:textId="77777777" w:rsidR="00C272D8" w:rsidRPr="00B6192E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Cena musi być podana w złotych polskich z dokładnością do dwóch miejsc po przecinku.</w:t>
      </w:r>
    </w:p>
    <w:p w14:paraId="5EE2BE01" w14:textId="7A5CFDC6" w:rsidR="00C272D8" w:rsidRPr="00B6192E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lastRenderedPageBreak/>
        <w:t>Wyklucza się możliwość roszczeń Wykonawcy z tytułu błędnego skalkulowania ceny lub pominięcia elementów niezbędnych do wykonania zamówienia,</w:t>
      </w:r>
      <w:r w:rsidR="00F54E30" w:rsidRPr="00B6192E">
        <w:rPr>
          <w:rFonts w:cs="Calibri"/>
          <w:sz w:val="24"/>
          <w:szCs w:val="24"/>
        </w:rPr>
        <w:t xml:space="preserve"> </w:t>
      </w:r>
      <w:r w:rsidRPr="00B6192E">
        <w:rPr>
          <w:rFonts w:cs="Calibri"/>
          <w:sz w:val="24"/>
          <w:szCs w:val="24"/>
        </w:rPr>
        <w:t>a wszystkie utrudnienia wynikające z warunków realizacji Wykonawca winien uwzględnić w podanej cenie oferty.</w:t>
      </w:r>
    </w:p>
    <w:p w14:paraId="5EE2BE02" w14:textId="6D562605" w:rsidR="00C272D8" w:rsidRPr="00DA7457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sz w:val="24"/>
          <w:szCs w:val="24"/>
        </w:rPr>
      </w:pPr>
      <w:r w:rsidRPr="00DA7457">
        <w:rPr>
          <w:rFonts w:cs="Calibri"/>
          <w:sz w:val="24"/>
          <w:szCs w:val="24"/>
        </w:rPr>
        <w:t>W razie zaistnienia wątpliwości co do wskazanej przez Wykonawcę ceny wykonania zamówienia, Zamawiający może zbadać cenę oferty. Obowiązek wykazania, że oferta nie zawiera rażąco niskiej ceny, spoczywa na Wykonawcy.</w:t>
      </w:r>
    </w:p>
    <w:p w14:paraId="5EE2BE04" w14:textId="1E7882D9" w:rsidR="00C272D8" w:rsidRPr="0061150D" w:rsidRDefault="00C272D8" w:rsidP="00CC1F5C">
      <w:pPr>
        <w:pStyle w:val="Akapitzlist"/>
        <w:numPr>
          <w:ilvl w:val="0"/>
          <w:numId w:val="4"/>
        </w:numPr>
        <w:spacing w:after="0" w:line="360" w:lineRule="auto"/>
        <w:ind w:left="357" w:hanging="357"/>
        <w:contextualSpacing w:val="0"/>
        <w:rPr>
          <w:rFonts w:cs="Calibri"/>
          <w:b/>
          <w:bCs/>
          <w:sz w:val="24"/>
          <w:szCs w:val="24"/>
          <w:u w:val="single"/>
        </w:rPr>
      </w:pPr>
      <w:r w:rsidRPr="00DA7457">
        <w:rPr>
          <w:rFonts w:cs="Calibri"/>
          <w:sz w:val="24"/>
          <w:szCs w:val="24"/>
        </w:rPr>
        <w:t xml:space="preserve">Zamawiający </w:t>
      </w:r>
      <w:r w:rsidR="0061150D">
        <w:rPr>
          <w:rFonts w:cs="Calibri"/>
          <w:sz w:val="24"/>
          <w:szCs w:val="24"/>
        </w:rPr>
        <w:t xml:space="preserve">może zwrócić </w:t>
      </w:r>
      <w:r w:rsidRPr="00DA7457">
        <w:rPr>
          <w:rFonts w:cs="Calibri"/>
          <w:sz w:val="24"/>
          <w:szCs w:val="24"/>
        </w:rPr>
        <w:t xml:space="preserve">się o udzielenie wyjaśnień, w tym złożenie dowodów, dotyczących wyliczenia ceny lub kosztu, w szczególności w zakresie: </w:t>
      </w:r>
    </w:p>
    <w:p w14:paraId="1ADF044E" w14:textId="548578B4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zarządzania procesem produkcji;</w:t>
      </w:r>
    </w:p>
    <w:p w14:paraId="78B4E2F9" w14:textId="49C8671F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wybranych rozwiązań technicznych</w:t>
      </w:r>
      <w:r w:rsidR="003765F1">
        <w:rPr>
          <w:rFonts w:cs="Calibri"/>
          <w:sz w:val="24"/>
          <w:szCs w:val="24"/>
        </w:rPr>
        <w:t xml:space="preserve"> lub </w:t>
      </w:r>
      <w:r w:rsidRPr="0061150D">
        <w:rPr>
          <w:rFonts w:cs="Calibri"/>
          <w:sz w:val="24"/>
          <w:szCs w:val="24"/>
        </w:rPr>
        <w:t>wyjątkowo korzystnych warunków dostaw,;</w:t>
      </w:r>
    </w:p>
    <w:p w14:paraId="4E7464F7" w14:textId="505E06A4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oryginalności dostaw oferowanych przez wykonawcę;</w:t>
      </w:r>
    </w:p>
    <w:p w14:paraId="625230F8" w14:textId="48570F3E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zgodności z przepisami dotyczącymi kosztów pracy, których wartość przyjęta do ustalenia ceny nie może być niższa od minimalnego wynagrodzenia za pracę albo minimalnej stawki godzinowej, ustalonych na podstawie przepisów ustawy z dnia 10 października 2002 r. o minimalnym wynagrodzeniu za pracę lub przepisów odrębnych właściwych dla spraw, z którymi związane jest realizowane zamówienie;</w:t>
      </w:r>
    </w:p>
    <w:p w14:paraId="062D80C0" w14:textId="76F2233B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zgodności z prawem w rozumieniu przepisów o postępowaniu w sprawach dotyczących pomocy publicznej;</w:t>
      </w:r>
    </w:p>
    <w:p w14:paraId="1AB0F362" w14:textId="0FFA6F98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zgodności z przepisami z zakresu prawa pracy i zabezpieczenia społecznego, obowiązującymi w miejscu, w którym realizowane jest zamówienie;</w:t>
      </w:r>
    </w:p>
    <w:p w14:paraId="1175C1D5" w14:textId="52ACEF2A" w:rsidR="0061150D" w:rsidRPr="0061150D" w:rsidRDefault="0061150D" w:rsidP="00CC1F5C">
      <w:pPr>
        <w:pStyle w:val="Akapitzlist"/>
        <w:numPr>
          <w:ilvl w:val="0"/>
          <w:numId w:val="7"/>
        </w:numPr>
        <w:spacing w:after="0" w:line="360" w:lineRule="auto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zgodności z przepisami z zakresu ochrony środowiska;</w:t>
      </w:r>
    </w:p>
    <w:p w14:paraId="66DCCB8B" w14:textId="12E765A5" w:rsidR="00666F75" w:rsidRDefault="0061150D" w:rsidP="00CC1F5C">
      <w:pPr>
        <w:pStyle w:val="Akapitzlist"/>
        <w:numPr>
          <w:ilvl w:val="0"/>
          <w:numId w:val="7"/>
        </w:numPr>
        <w:spacing w:after="0" w:line="360" w:lineRule="auto"/>
        <w:ind w:left="714" w:hanging="357"/>
        <w:contextualSpacing w:val="0"/>
        <w:rPr>
          <w:rFonts w:cs="Calibri"/>
          <w:sz w:val="24"/>
          <w:szCs w:val="24"/>
        </w:rPr>
      </w:pPr>
      <w:r w:rsidRPr="0061150D">
        <w:rPr>
          <w:rFonts w:cs="Calibri"/>
          <w:sz w:val="24"/>
          <w:szCs w:val="24"/>
        </w:rPr>
        <w:t>wypełniania obowiązków związanych z powierzeniem wykonania części zamówienia podwykonawcy.</w:t>
      </w:r>
    </w:p>
    <w:p w14:paraId="70658CB6" w14:textId="77777777" w:rsidR="00A55254" w:rsidRDefault="00A55254" w:rsidP="00A55254">
      <w:pPr>
        <w:spacing w:after="0" w:line="360" w:lineRule="auto"/>
        <w:rPr>
          <w:rFonts w:cs="Calibri"/>
          <w:sz w:val="24"/>
          <w:szCs w:val="24"/>
        </w:rPr>
      </w:pPr>
    </w:p>
    <w:p w14:paraId="7B22040B" w14:textId="77777777" w:rsidR="005C5D64" w:rsidRDefault="005C5D64" w:rsidP="00A55254">
      <w:pPr>
        <w:spacing w:after="0" w:line="360" w:lineRule="auto"/>
        <w:rPr>
          <w:rFonts w:cs="Calibri"/>
          <w:sz w:val="24"/>
          <w:szCs w:val="24"/>
        </w:rPr>
      </w:pPr>
    </w:p>
    <w:p w14:paraId="640FB88D" w14:textId="77777777" w:rsidR="005C5D64" w:rsidRDefault="005C5D64" w:rsidP="00A55254">
      <w:pPr>
        <w:spacing w:after="0" w:line="360" w:lineRule="auto"/>
        <w:rPr>
          <w:rFonts w:cs="Calibri"/>
          <w:sz w:val="24"/>
          <w:szCs w:val="24"/>
        </w:rPr>
      </w:pPr>
    </w:p>
    <w:p w14:paraId="475D1089" w14:textId="77777777" w:rsidR="00B156F3" w:rsidRPr="008E598D" w:rsidRDefault="00B156F3" w:rsidP="00B156F3">
      <w:pPr>
        <w:shd w:val="clear" w:color="auto" w:fill="E7E6E6" w:themeFill="background2"/>
        <w:spacing w:after="0" w:line="360" w:lineRule="auto"/>
        <w:rPr>
          <w:rFonts w:cs="Calibri"/>
          <w:b/>
          <w:bCs/>
          <w:sz w:val="24"/>
          <w:szCs w:val="24"/>
        </w:rPr>
      </w:pPr>
      <w:r w:rsidRPr="008E598D">
        <w:rPr>
          <w:rFonts w:cs="Calibri"/>
          <w:b/>
          <w:bCs/>
          <w:sz w:val="24"/>
          <w:szCs w:val="24"/>
        </w:rPr>
        <w:lastRenderedPageBreak/>
        <w:t>Rozdział XV</w:t>
      </w:r>
    </w:p>
    <w:p w14:paraId="585031AF" w14:textId="77777777" w:rsidR="00B156F3" w:rsidRPr="008E598D" w:rsidRDefault="00B156F3" w:rsidP="00B156F3">
      <w:pPr>
        <w:shd w:val="clear" w:color="auto" w:fill="E7E6E6" w:themeFill="background2"/>
        <w:spacing w:after="0" w:line="360" w:lineRule="auto"/>
        <w:rPr>
          <w:rFonts w:cs="Calibri"/>
          <w:b/>
          <w:bCs/>
          <w:sz w:val="24"/>
          <w:szCs w:val="24"/>
        </w:rPr>
      </w:pPr>
      <w:r w:rsidRPr="008E598D">
        <w:rPr>
          <w:rFonts w:cs="Calibri"/>
          <w:b/>
          <w:bCs/>
          <w:sz w:val="24"/>
          <w:szCs w:val="24"/>
        </w:rPr>
        <w:t>Wadium</w:t>
      </w:r>
    </w:p>
    <w:p w14:paraId="178EDF38" w14:textId="77777777" w:rsidR="00B156F3" w:rsidRPr="00D8223A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b/>
          <w:bCs/>
          <w:sz w:val="24"/>
          <w:szCs w:val="24"/>
        </w:rPr>
      </w:pPr>
      <w:r w:rsidRPr="008E598D">
        <w:rPr>
          <w:rFonts w:cs="Calibri"/>
          <w:sz w:val="24"/>
          <w:szCs w:val="24"/>
        </w:rPr>
        <w:t xml:space="preserve">Wykonawca zobowiązany jest do zabezpieczenia swojej oferty wadium w wysokości: </w:t>
      </w:r>
    </w:p>
    <w:p w14:paraId="5F16163F" w14:textId="77777777" w:rsidR="00B156F3" w:rsidRPr="008E598D" w:rsidRDefault="00B156F3" w:rsidP="00B156F3">
      <w:pPr>
        <w:spacing w:after="0" w:line="360" w:lineRule="auto"/>
        <w:ind w:left="360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5</w:t>
      </w:r>
      <w:r w:rsidRPr="008E598D">
        <w:rPr>
          <w:rFonts w:cs="Calibri"/>
          <w:sz w:val="24"/>
          <w:szCs w:val="24"/>
        </w:rPr>
        <w:t xml:space="preserve">00,00 zł (słownie: </w:t>
      </w:r>
      <w:r>
        <w:rPr>
          <w:rFonts w:cs="Calibri"/>
          <w:sz w:val="24"/>
          <w:szCs w:val="24"/>
        </w:rPr>
        <w:t>pięćset</w:t>
      </w:r>
      <w:r w:rsidRPr="008E598D">
        <w:rPr>
          <w:rFonts w:cs="Calibri"/>
          <w:sz w:val="24"/>
          <w:szCs w:val="24"/>
        </w:rPr>
        <w:t xml:space="preserve"> złotych).</w:t>
      </w:r>
    </w:p>
    <w:p w14:paraId="6D6063D9" w14:textId="77777777" w:rsidR="00B156F3" w:rsidRPr="008E598D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b/>
          <w:bCs/>
          <w:sz w:val="24"/>
          <w:szCs w:val="24"/>
        </w:rPr>
      </w:pPr>
      <w:r w:rsidRPr="008E598D">
        <w:rPr>
          <w:rFonts w:cs="Calibri"/>
          <w:sz w:val="24"/>
          <w:szCs w:val="24"/>
        </w:rPr>
        <w:t>Wadium wnosi się przed upływem terminu składania ofert i utrzymuje nieprzerwanie do dnia upływu terminu związania ofertą.</w:t>
      </w:r>
    </w:p>
    <w:p w14:paraId="25E36A6E" w14:textId="77777777" w:rsidR="00B156F3" w:rsidRPr="008E598D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b/>
          <w:bCs/>
          <w:sz w:val="24"/>
          <w:szCs w:val="24"/>
        </w:rPr>
      </w:pPr>
      <w:r w:rsidRPr="008E598D">
        <w:rPr>
          <w:rFonts w:cs="Calibri"/>
          <w:sz w:val="24"/>
          <w:szCs w:val="24"/>
        </w:rPr>
        <w:t xml:space="preserve">Wadium </w:t>
      </w:r>
      <w:bookmarkStart w:id="9" w:name="_Hlk190248354"/>
      <w:r w:rsidRPr="008E598D">
        <w:rPr>
          <w:rFonts w:cs="Calibri"/>
          <w:sz w:val="24"/>
          <w:szCs w:val="24"/>
        </w:rPr>
        <w:t>może być wniesione tylko w pieniądzu.</w:t>
      </w:r>
    </w:p>
    <w:p w14:paraId="2076B556" w14:textId="103F0FCF" w:rsidR="00B156F3" w:rsidRPr="008E598D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bCs/>
          <w:sz w:val="24"/>
          <w:szCs w:val="24"/>
        </w:rPr>
      </w:pPr>
      <w:r w:rsidRPr="008E598D">
        <w:rPr>
          <w:rFonts w:cs="Calibri"/>
          <w:bCs/>
          <w:sz w:val="24"/>
          <w:szCs w:val="24"/>
        </w:rPr>
        <w:t>Wadium należy wnieść przelewem na rachunek bankowy Zamawiającego o numerze</w:t>
      </w:r>
      <w:r w:rsidRPr="008E598D">
        <w:rPr>
          <w:rFonts w:cs="Calibri"/>
          <w:b/>
          <w:sz w:val="24"/>
          <w:szCs w:val="24"/>
        </w:rPr>
        <w:t xml:space="preserve"> </w:t>
      </w:r>
      <w:r w:rsidR="00657A6E">
        <w:rPr>
          <w:rFonts w:cs="Calibri"/>
          <w:b/>
          <w:sz w:val="24"/>
          <w:szCs w:val="24"/>
        </w:rPr>
        <w:br/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61</w:t>
      </w:r>
      <w:r w:rsidR="00900588">
        <w:rPr>
          <w:rFonts w:cs="Calibri"/>
          <w:bCs/>
          <w:color w:val="000000" w:themeColor="text1"/>
          <w:sz w:val="24"/>
          <w:szCs w:val="24"/>
        </w:rPr>
        <w:t xml:space="preserve"> </w:t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2490</w:t>
      </w:r>
      <w:r w:rsidR="00900588">
        <w:rPr>
          <w:rFonts w:cs="Calibri"/>
          <w:bCs/>
          <w:color w:val="000000" w:themeColor="text1"/>
          <w:sz w:val="24"/>
          <w:szCs w:val="24"/>
        </w:rPr>
        <w:t xml:space="preserve"> </w:t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0005</w:t>
      </w:r>
      <w:r w:rsidR="00900588">
        <w:rPr>
          <w:rFonts w:cs="Calibri"/>
          <w:bCs/>
          <w:color w:val="000000" w:themeColor="text1"/>
          <w:sz w:val="24"/>
          <w:szCs w:val="24"/>
        </w:rPr>
        <w:t xml:space="preserve"> </w:t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0000</w:t>
      </w:r>
      <w:r w:rsidR="00900588">
        <w:rPr>
          <w:rFonts w:cs="Calibri"/>
          <w:bCs/>
          <w:color w:val="000000" w:themeColor="text1"/>
          <w:sz w:val="24"/>
          <w:szCs w:val="24"/>
        </w:rPr>
        <w:t xml:space="preserve"> </w:t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4600</w:t>
      </w:r>
      <w:r w:rsidR="00900588">
        <w:rPr>
          <w:rFonts w:cs="Calibri"/>
          <w:bCs/>
          <w:color w:val="000000" w:themeColor="text1"/>
          <w:sz w:val="24"/>
          <w:szCs w:val="24"/>
        </w:rPr>
        <w:t xml:space="preserve"> </w:t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9173</w:t>
      </w:r>
      <w:r w:rsidR="00900588">
        <w:rPr>
          <w:rFonts w:cs="Calibri"/>
          <w:bCs/>
          <w:color w:val="000000" w:themeColor="text1"/>
          <w:sz w:val="24"/>
          <w:szCs w:val="24"/>
        </w:rPr>
        <w:t xml:space="preserve"> </w:t>
      </w:r>
      <w:r w:rsidR="008B391F" w:rsidRPr="008B391F">
        <w:rPr>
          <w:rFonts w:cs="Calibri"/>
          <w:bCs/>
          <w:color w:val="000000" w:themeColor="text1"/>
          <w:sz w:val="24"/>
          <w:szCs w:val="24"/>
        </w:rPr>
        <w:t>8533</w:t>
      </w:r>
      <w:r w:rsidRPr="008E598D">
        <w:rPr>
          <w:rFonts w:cs="Calibri"/>
          <w:bCs/>
          <w:sz w:val="24"/>
          <w:szCs w:val="24"/>
        </w:rPr>
        <w:t>.</w:t>
      </w:r>
    </w:p>
    <w:bookmarkEnd w:id="9"/>
    <w:p w14:paraId="051760A3" w14:textId="77777777" w:rsidR="00B156F3" w:rsidRPr="008E598D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b/>
          <w:sz w:val="24"/>
          <w:szCs w:val="24"/>
        </w:rPr>
      </w:pPr>
      <w:r w:rsidRPr="008E598D">
        <w:rPr>
          <w:rFonts w:cs="Calibri"/>
          <w:sz w:val="24"/>
          <w:szCs w:val="24"/>
        </w:rPr>
        <w:t>Za termin wniesienia wadium w formie pieniężnej zostanie przyjęty termin uznania rachunku Zamawiającego.</w:t>
      </w:r>
    </w:p>
    <w:p w14:paraId="6CE31020" w14:textId="77777777" w:rsidR="00B156F3" w:rsidRPr="008E598D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Zamawiający zwróci wadium w ciągu 7 dni od dnia wystąpienia jednej z okoliczności:</w:t>
      </w:r>
    </w:p>
    <w:p w14:paraId="5DEE7D54" w14:textId="77777777" w:rsidR="00B156F3" w:rsidRPr="008E598D" w:rsidRDefault="00B156F3" w:rsidP="00B156F3">
      <w:pPr>
        <w:numPr>
          <w:ilvl w:val="0"/>
          <w:numId w:val="27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upływu terminu związania ofertą;</w:t>
      </w:r>
    </w:p>
    <w:p w14:paraId="214AFA53" w14:textId="77777777" w:rsidR="00B156F3" w:rsidRPr="008E598D" w:rsidRDefault="00B156F3" w:rsidP="00B156F3">
      <w:pPr>
        <w:numPr>
          <w:ilvl w:val="0"/>
          <w:numId w:val="27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zawarcia umowy;</w:t>
      </w:r>
    </w:p>
    <w:p w14:paraId="547210D3" w14:textId="77777777" w:rsidR="00B156F3" w:rsidRPr="008E598D" w:rsidRDefault="00B156F3" w:rsidP="00B156F3">
      <w:pPr>
        <w:numPr>
          <w:ilvl w:val="0"/>
          <w:numId w:val="27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unieważnienia postępowania.</w:t>
      </w:r>
    </w:p>
    <w:p w14:paraId="36FC6437" w14:textId="77777777" w:rsidR="00B156F3" w:rsidRPr="008E598D" w:rsidRDefault="00B156F3" w:rsidP="00B156F3">
      <w:pPr>
        <w:numPr>
          <w:ilvl w:val="0"/>
          <w:numId w:val="26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Zamawiający zatrzyma wadium, jeżeli:</w:t>
      </w:r>
    </w:p>
    <w:p w14:paraId="0B9D6B99" w14:textId="77777777" w:rsidR="00B156F3" w:rsidRPr="008E598D" w:rsidRDefault="00B156F3" w:rsidP="00B156F3">
      <w:pPr>
        <w:numPr>
          <w:ilvl w:val="0"/>
          <w:numId w:val="28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wykonawca, w odpowiedzi na wezwanie, o którym mowa w rozdziale X</w:t>
      </w:r>
      <w:r>
        <w:rPr>
          <w:rFonts w:cs="Calibri"/>
          <w:sz w:val="24"/>
          <w:szCs w:val="24"/>
        </w:rPr>
        <w:t xml:space="preserve"> </w:t>
      </w:r>
      <w:r w:rsidRPr="008E598D">
        <w:rPr>
          <w:rFonts w:cs="Calibri"/>
          <w:sz w:val="24"/>
          <w:szCs w:val="24"/>
        </w:rPr>
        <w:t>pkt 2, nie złoży żądanych dokumentów lub wyjaśnień;</w:t>
      </w:r>
    </w:p>
    <w:p w14:paraId="3135895A" w14:textId="77777777" w:rsidR="00B156F3" w:rsidRPr="008E598D" w:rsidRDefault="00B156F3" w:rsidP="00B156F3">
      <w:pPr>
        <w:numPr>
          <w:ilvl w:val="0"/>
          <w:numId w:val="28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wykonawca, którego oferta zostanie wybrana jako najkorzystniejsza, odmówi podpisania umowy;</w:t>
      </w:r>
    </w:p>
    <w:p w14:paraId="6DE30115" w14:textId="77777777" w:rsidR="00B156F3" w:rsidRPr="008E598D" w:rsidRDefault="00B156F3" w:rsidP="00B156F3">
      <w:pPr>
        <w:numPr>
          <w:ilvl w:val="0"/>
          <w:numId w:val="28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8E598D">
        <w:rPr>
          <w:rFonts w:cs="Calibri"/>
          <w:sz w:val="24"/>
          <w:szCs w:val="24"/>
        </w:rPr>
        <w:t>zawarcie umowy stanie się niemożliwe z przyczyn leżących po stronie wykonawcy, którego oferta została wybrana jako najkorzystniejsza.</w:t>
      </w:r>
    </w:p>
    <w:p w14:paraId="3F39FBE3" w14:textId="77777777" w:rsidR="00A65178" w:rsidRDefault="00A65178" w:rsidP="00A65178">
      <w:pPr>
        <w:spacing w:after="0" w:line="360" w:lineRule="auto"/>
        <w:rPr>
          <w:rFonts w:cs="Calibri"/>
          <w:sz w:val="24"/>
          <w:szCs w:val="24"/>
        </w:rPr>
      </w:pPr>
    </w:p>
    <w:p w14:paraId="387D5A20" w14:textId="77777777" w:rsidR="00435E62" w:rsidRDefault="00435E62" w:rsidP="00A65178">
      <w:pPr>
        <w:spacing w:after="0" w:line="360" w:lineRule="auto"/>
        <w:rPr>
          <w:rFonts w:cs="Calibri"/>
          <w:sz w:val="24"/>
          <w:szCs w:val="24"/>
        </w:rPr>
      </w:pPr>
    </w:p>
    <w:p w14:paraId="1A452905" w14:textId="77777777" w:rsidR="00435E62" w:rsidRDefault="00435E62" w:rsidP="00A65178">
      <w:pPr>
        <w:spacing w:after="0" w:line="360" w:lineRule="auto"/>
        <w:rPr>
          <w:rFonts w:cs="Calibri"/>
          <w:sz w:val="24"/>
          <w:szCs w:val="24"/>
        </w:rPr>
      </w:pPr>
    </w:p>
    <w:p w14:paraId="7B4313D5" w14:textId="77777777" w:rsidR="00435E62" w:rsidRPr="00A65178" w:rsidRDefault="00435E62" w:rsidP="00A65178">
      <w:pPr>
        <w:spacing w:after="0" w:line="360" w:lineRule="auto"/>
        <w:rPr>
          <w:rFonts w:cs="Calibri"/>
          <w:sz w:val="24"/>
          <w:szCs w:val="24"/>
        </w:rPr>
      </w:pPr>
    </w:p>
    <w:p w14:paraId="5EE2BE0D" w14:textId="0476A3FC" w:rsidR="00DE634A" w:rsidRPr="00B6192E" w:rsidRDefault="00DE634A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bookmarkStart w:id="10" w:name="_Hlk178686550"/>
      <w:r w:rsidRPr="00B6192E">
        <w:rPr>
          <w:rFonts w:cs="Calibri"/>
          <w:b/>
          <w:sz w:val="24"/>
          <w:szCs w:val="24"/>
        </w:rPr>
        <w:lastRenderedPageBreak/>
        <w:t>Rozdział X</w:t>
      </w:r>
      <w:r w:rsidR="00AA4199" w:rsidRPr="00B6192E">
        <w:rPr>
          <w:rFonts w:cs="Calibri"/>
          <w:b/>
          <w:sz w:val="24"/>
          <w:szCs w:val="24"/>
        </w:rPr>
        <w:t>V</w:t>
      </w:r>
      <w:r w:rsidR="00657A6E">
        <w:rPr>
          <w:rFonts w:cs="Calibri"/>
          <w:b/>
          <w:sz w:val="24"/>
          <w:szCs w:val="24"/>
        </w:rPr>
        <w:t>I</w:t>
      </w:r>
    </w:p>
    <w:p w14:paraId="5EE2BE0E" w14:textId="7BCFCD43" w:rsidR="00C272D8" w:rsidRPr="00B6192E" w:rsidRDefault="00C272D8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I</w:t>
      </w:r>
      <w:r w:rsidR="00DE634A" w:rsidRPr="00B6192E">
        <w:rPr>
          <w:rFonts w:cs="Calibri"/>
          <w:b/>
          <w:sz w:val="24"/>
          <w:szCs w:val="24"/>
        </w:rPr>
        <w:t>nformacje o sposobie porozumiewania się z Zamawiającym</w:t>
      </w:r>
    </w:p>
    <w:p w14:paraId="70E1BFA3" w14:textId="734911CC" w:rsidR="00C37030" w:rsidRDefault="00C37030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bookmarkStart w:id="11" w:name="_Hlk183081564"/>
      <w:bookmarkStart w:id="12" w:name="_Hlk535253250"/>
      <w:bookmarkEnd w:id="10"/>
      <w:r w:rsidRPr="00C37030">
        <w:rPr>
          <w:rFonts w:cs="Calibri"/>
          <w:sz w:val="24"/>
          <w:szCs w:val="24"/>
        </w:rPr>
        <w:t xml:space="preserve">Komunikacja między </w:t>
      </w:r>
      <w:r w:rsidR="009508CB">
        <w:rPr>
          <w:rFonts w:cs="Calibri"/>
          <w:sz w:val="24"/>
          <w:szCs w:val="24"/>
        </w:rPr>
        <w:t>Z</w:t>
      </w:r>
      <w:r w:rsidRPr="00C37030">
        <w:rPr>
          <w:rFonts w:cs="Calibri"/>
          <w:sz w:val="24"/>
          <w:szCs w:val="24"/>
        </w:rPr>
        <w:t>amawiającym</w:t>
      </w:r>
      <w:r w:rsidR="009508CB">
        <w:rPr>
          <w:rFonts w:cs="Calibri"/>
          <w:sz w:val="24"/>
          <w:szCs w:val="24"/>
        </w:rPr>
        <w:t xml:space="preserve"> </w:t>
      </w:r>
      <w:r w:rsidRPr="00C37030">
        <w:rPr>
          <w:rFonts w:cs="Calibri"/>
          <w:sz w:val="24"/>
          <w:szCs w:val="24"/>
        </w:rPr>
        <w:t xml:space="preserve">a </w:t>
      </w:r>
      <w:r w:rsidR="009508CB">
        <w:rPr>
          <w:rFonts w:cs="Calibri"/>
          <w:sz w:val="24"/>
          <w:szCs w:val="24"/>
        </w:rPr>
        <w:t>Wykonawcą</w:t>
      </w:r>
      <w:r w:rsidRPr="00C37030">
        <w:rPr>
          <w:rFonts w:cs="Calibri"/>
          <w:sz w:val="24"/>
          <w:szCs w:val="24"/>
        </w:rPr>
        <w:t xml:space="preserve"> </w:t>
      </w:r>
      <w:r w:rsidR="005D706A">
        <w:rPr>
          <w:rFonts w:cs="Calibri"/>
          <w:sz w:val="24"/>
          <w:szCs w:val="24"/>
        </w:rPr>
        <w:t>(</w:t>
      </w:r>
      <w:r w:rsidRPr="00C37030">
        <w:rPr>
          <w:rFonts w:cs="Calibri"/>
          <w:sz w:val="24"/>
          <w:szCs w:val="24"/>
        </w:rPr>
        <w:t>pytania, odpowiedzi oraz inna wymiana informacji), a także przekazywanie dokumentów i oświadczeń</w:t>
      </w:r>
      <w:r w:rsidR="00082B17">
        <w:rPr>
          <w:rFonts w:cs="Calibri"/>
          <w:sz w:val="24"/>
          <w:szCs w:val="24"/>
        </w:rPr>
        <w:t>, do upływu terminu składania ofert,</w:t>
      </w:r>
      <w:r w:rsidRPr="00C37030">
        <w:rPr>
          <w:rFonts w:cs="Calibri"/>
          <w:sz w:val="24"/>
          <w:szCs w:val="24"/>
        </w:rPr>
        <w:t xml:space="preserve"> odbywa się za pośrednictwem</w:t>
      </w:r>
      <w:r w:rsidR="005D706A">
        <w:rPr>
          <w:rFonts w:cs="Calibri"/>
          <w:sz w:val="24"/>
          <w:szCs w:val="24"/>
        </w:rPr>
        <w:t xml:space="preserve"> </w:t>
      </w:r>
      <w:r w:rsidR="00974B02">
        <w:rPr>
          <w:rFonts w:cs="Calibri"/>
          <w:sz w:val="24"/>
          <w:szCs w:val="24"/>
        </w:rPr>
        <w:t>Bazy Konkurencyjności.</w:t>
      </w:r>
    </w:p>
    <w:bookmarkEnd w:id="11"/>
    <w:p w14:paraId="71E3A2B4" w14:textId="0DE5DA18" w:rsidR="006C2B0E" w:rsidRPr="00B06C04" w:rsidRDefault="006C2B0E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6C2B0E">
        <w:rPr>
          <w:rFonts w:cs="Calibri"/>
          <w:sz w:val="24"/>
          <w:szCs w:val="24"/>
        </w:rPr>
        <w:t xml:space="preserve">Komunikacja między Zamawiającym a Wykonawcą, a także przekazywanie dokumentów i oświadczeń, </w:t>
      </w:r>
      <w:r w:rsidR="00B06C04">
        <w:rPr>
          <w:rFonts w:cs="Calibri"/>
          <w:sz w:val="24"/>
          <w:szCs w:val="24"/>
        </w:rPr>
        <w:t xml:space="preserve">po upływie terminu składania ofert, </w:t>
      </w:r>
      <w:r w:rsidR="00505C16">
        <w:rPr>
          <w:rFonts w:cs="Calibri"/>
          <w:sz w:val="24"/>
          <w:szCs w:val="24"/>
        </w:rPr>
        <w:t>odbywa się za pośrednictwem poczty elektronicznej.</w:t>
      </w:r>
    </w:p>
    <w:p w14:paraId="35FDDE5E" w14:textId="639CD6DA" w:rsidR="00B80D59" w:rsidRPr="00B6192E" w:rsidRDefault="00C272D8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Wykonawca może zwrócić się pisemnie do Zamawiającego o wyjaśnienie treści niniejszego zapytania ofertowego. Zamawiający udzieli wyjaśnień nie później niż na 2 dni przed upływem terminu składania ofert, z zastrzeżeniem pkt. </w:t>
      </w:r>
      <w:bookmarkEnd w:id="12"/>
      <w:r w:rsidR="00C64BEA">
        <w:rPr>
          <w:rFonts w:cs="Calibri"/>
          <w:sz w:val="24"/>
          <w:szCs w:val="24"/>
        </w:rPr>
        <w:t>4</w:t>
      </w:r>
      <w:r w:rsidR="00B80D59" w:rsidRPr="00B6192E">
        <w:rPr>
          <w:rFonts w:cs="Calibri"/>
          <w:sz w:val="24"/>
          <w:szCs w:val="24"/>
        </w:rPr>
        <w:t>.</w:t>
      </w:r>
    </w:p>
    <w:p w14:paraId="6DDF1170" w14:textId="77777777" w:rsidR="00B80D59" w:rsidRPr="00B6192E" w:rsidRDefault="00C272D8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Jeżeli wniosek o wyjaśnienie treści zapytania ofertowego wpłynie do Zamawiającego później niż do końca dnia w którym upływa połowa wyznaczonego terminu składania ofert lub dotyczy udzielonych wyjaśnień, Zamawiający może udzielić wyjaśnień lub pozostawić wniosek bez rozpoznania.</w:t>
      </w:r>
    </w:p>
    <w:p w14:paraId="77FB313D" w14:textId="6D3DC8B3" w:rsidR="00B80D59" w:rsidRPr="00B6192E" w:rsidRDefault="00C272D8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>Ewentualna zmiana terminu składania ofert nie powoduje przesunięcia terminu, o którym mowa w pkt</w:t>
      </w:r>
      <w:r w:rsidR="00C64BEA">
        <w:rPr>
          <w:rFonts w:cs="Calibri"/>
          <w:sz w:val="24"/>
          <w:szCs w:val="24"/>
        </w:rPr>
        <w:t xml:space="preserve"> 4</w:t>
      </w:r>
      <w:r w:rsidR="00B80D59" w:rsidRPr="00B6192E">
        <w:rPr>
          <w:rFonts w:cs="Calibri"/>
          <w:sz w:val="24"/>
          <w:szCs w:val="24"/>
        </w:rPr>
        <w:t>,</w:t>
      </w:r>
      <w:r w:rsidRPr="00B6192E">
        <w:rPr>
          <w:rFonts w:cs="Calibri"/>
          <w:sz w:val="24"/>
          <w:szCs w:val="24"/>
        </w:rPr>
        <w:t xml:space="preserve"> po upłynięciu którego Zamawiający może pozostawić wniosek o wyjaśnienie treści zapytania bez rozpoznania.</w:t>
      </w:r>
    </w:p>
    <w:p w14:paraId="23F01464" w14:textId="6CB8F646" w:rsidR="00B80D59" w:rsidRPr="00B6192E" w:rsidRDefault="00C272D8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Zamawiający udzieli odpowiedzi na zapytania związane z prowadzonym postępowaniem ofertowym i treść pytań wraz z wyjaśnieniem </w:t>
      </w:r>
      <w:r w:rsidR="004779F9">
        <w:rPr>
          <w:rFonts w:cs="Calibri"/>
          <w:sz w:val="24"/>
          <w:szCs w:val="24"/>
        </w:rPr>
        <w:t>zamieści w Bazie Konkurencyjności</w:t>
      </w:r>
      <w:r w:rsidR="00E42539" w:rsidRPr="00B6192E">
        <w:rPr>
          <w:rFonts w:cs="Calibri"/>
          <w:sz w:val="24"/>
          <w:szCs w:val="24"/>
        </w:rPr>
        <w:t xml:space="preserve">, </w:t>
      </w:r>
      <w:r w:rsidRPr="00B6192E">
        <w:rPr>
          <w:rFonts w:cs="Calibri"/>
          <w:sz w:val="24"/>
          <w:szCs w:val="24"/>
        </w:rPr>
        <w:t>bez wskazania źródła zapytania.</w:t>
      </w:r>
    </w:p>
    <w:p w14:paraId="76C3331D" w14:textId="4A1C99E8" w:rsidR="004A0A66" w:rsidRDefault="00C272D8" w:rsidP="00CC1F5C">
      <w:pPr>
        <w:pStyle w:val="Akapitzlist"/>
        <w:numPr>
          <w:ilvl w:val="1"/>
          <w:numId w:val="1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Zapytanie ofertowe może być zmienione przed upływem terminu składania ofert. W takim przypadku </w:t>
      </w:r>
      <w:r w:rsidR="00847B86" w:rsidRPr="00B6192E">
        <w:rPr>
          <w:rFonts w:cs="Calibri"/>
          <w:sz w:val="24"/>
          <w:szCs w:val="24"/>
        </w:rPr>
        <w:t xml:space="preserve">informacja o dokonanych zmianach zostanie opublikowana </w:t>
      </w:r>
      <w:r w:rsidR="00A37C5D">
        <w:rPr>
          <w:rFonts w:cs="Calibri"/>
          <w:sz w:val="24"/>
          <w:szCs w:val="24"/>
        </w:rPr>
        <w:t>w Bazie Konkurencyjności</w:t>
      </w:r>
      <w:r w:rsidR="00325D19" w:rsidRPr="00B6192E">
        <w:rPr>
          <w:rFonts w:cs="Calibri"/>
          <w:sz w:val="24"/>
          <w:szCs w:val="24"/>
        </w:rPr>
        <w:t xml:space="preserve"> i zawierać będzie co najmniej </w:t>
      </w:r>
      <w:r w:rsidR="007C7E10" w:rsidRPr="00B6192E">
        <w:rPr>
          <w:rFonts w:cs="Calibri"/>
          <w:sz w:val="24"/>
          <w:szCs w:val="24"/>
        </w:rPr>
        <w:t xml:space="preserve">datę </w:t>
      </w:r>
      <w:r w:rsidR="004A0A66">
        <w:rPr>
          <w:rFonts w:cs="Calibri"/>
          <w:sz w:val="24"/>
          <w:szCs w:val="24"/>
        </w:rPr>
        <w:t>dokonania zmiany</w:t>
      </w:r>
      <w:r w:rsidR="007C7E10" w:rsidRPr="00B6192E">
        <w:rPr>
          <w:rFonts w:cs="Calibri"/>
          <w:sz w:val="24"/>
          <w:szCs w:val="24"/>
        </w:rPr>
        <w:t xml:space="preserve">, a także opis dokonanych zmian. Zamawiający przedłuży termin składania ofert o czas niezbędny do </w:t>
      </w:r>
      <w:r w:rsidR="007C7E10" w:rsidRPr="00B6192E">
        <w:rPr>
          <w:rFonts w:cs="Calibri"/>
          <w:sz w:val="24"/>
          <w:szCs w:val="24"/>
        </w:rPr>
        <w:lastRenderedPageBreak/>
        <w:t xml:space="preserve">wprowadzenia zmian w ofertach, jeżeli </w:t>
      </w:r>
      <w:r w:rsidR="00EA32AF" w:rsidRPr="00B6192E">
        <w:rPr>
          <w:rFonts w:cs="Calibri"/>
          <w:sz w:val="24"/>
          <w:szCs w:val="24"/>
        </w:rPr>
        <w:t>okaże się</w:t>
      </w:r>
      <w:r w:rsidR="007C7E10" w:rsidRPr="00B6192E">
        <w:rPr>
          <w:rFonts w:cs="Calibri"/>
          <w:sz w:val="24"/>
          <w:szCs w:val="24"/>
        </w:rPr>
        <w:t xml:space="preserve"> to konieczne z uwagi na zakres wprowadzonych zmian.</w:t>
      </w:r>
    </w:p>
    <w:p w14:paraId="02ABEEB7" w14:textId="77777777" w:rsidR="00C57181" w:rsidRPr="00C57181" w:rsidRDefault="00C57181" w:rsidP="0045597C">
      <w:pPr>
        <w:spacing w:after="0" w:line="360" w:lineRule="auto"/>
        <w:rPr>
          <w:rFonts w:cs="Calibri"/>
          <w:sz w:val="24"/>
          <w:szCs w:val="24"/>
        </w:rPr>
      </w:pPr>
    </w:p>
    <w:p w14:paraId="422D91A5" w14:textId="5795D434" w:rsidR="004A0A66" w:rsidRPr="00B6192E" w:rsidRDefault="004A0A66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 xml:space="preserve">Rozdział </w:t>
      </w:r>
      <w:r w:rsidR="008256C9">
        <w:rPr>
          <w:rFonts w:cs="Calibri"/>
          <w:b/>
          <w:sz w:val="24"/>
          <w:szCs w:val="24"/>
        </w:rPr>
        <w:t>X</w:t>
      </w:r>
      <w:r w:rsidR="00BF340A">
        <w:rPr>
          <w:rFonts w:cs="Calibri"/>
          <w:b/>
          <w:sz w:val="24"/>
          <w:szCs w:val="24"/>
        </w:rPr>
        <w:t>VI</w:t>
      </w:r>
      <w:r w:rsidR="008D38D4">
        <w:rPr>
          <w:rFonts w:cs="Calibri"/>
          <w:b/>
          <w:sz w:val="24"/>
          <w:szCs w:val="24"/>
        </w:rPr>
        <w:t>I</w:t>
      </w:r>
    </w:p>
    <w:p w14:paraId="53C5843A" w14:textId="5BFB76D8" w:rsidR="004A0A66" w:rsidRPr="004A0A66" w:rsidRDefault="004A0A66" w:rsidP="0045597C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Unieważnienie postępowania</w:t>
      </w:r>
    </w:p>
    <w:p w14:paraId="3483733D" w14:textId="41D011B3" w:rsidR="00001570" w:rsidRPr="00B6192E" w:rsidRDefault="00001570" w:rsidP="00CC1F5C">
      <w:pPr>
        <w:pStyle w:val="Akapitzlist"/>
        <w:numPr>
          <w:ilvl w:val="1"/>
          <w:numId w:val="18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bookmarkStart w:id="13" w:name="_Hlk178761313"/>
      <w:r w:rsidRPr="00B6192E">
        <w:rPr>
          <w:rFonts w:cs="Calibri"/>
          <w:sz w:val="24"/>
          <w:szCs w:val="24"/>
        </w:rPr>
        <w:t>Zamawiający unieważni postępowanie, je</w:t>
      </w:r>
      <w:r w:rsidR="002B7493">
        <w:rPr>
          <w:rFonts w:cs="Calibri"/>
          <w:sz w:val="24"/>
          <w:szCs w:val="24"/>
        </w:rPr>
        <w:t>że</w:t>
      </w:r>
      <w:r w:rsidRPr="00B6192E">
        <w:rPr>
          <w:rFonts w:cs="Calibri"/>
          <w:sz w:val="24"/>
          <w:szCs w:val="24"/>
        </w:rPr>
        <w:t>li:</w:t>
      </w:r>
    </w:p>
    <w:bookmarkEnd w:id="13"/>
    <w:p w14:paraId="31E8B63D" w14:textId="5F0FB802" w:rsidR="00001570" w:rsidRDefault="00001570" w:rsidP="00CC1F5C">
      <w:pPr>
        <w:pStyle w:val="Akapitzlist"/>
        <w:numPr>
          <w:ilvl w:val="0"/>
          <w:numId w:val="5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9A7D58">
        <w:rPr>
          <w:rFonts w:cs="Calibri"/>
          <w:sz w:val="24"/>
          <w:szCs w:val="24"/>
        </w:rPr>
        <w:t xml:space="preserve">nie </w:t>
      </w:r>
      <w:r w:rsidR="00B80D59" w:rsidRPr="009A7D58">
        <w:rPr>
          <w:rFonts w:cs="Calibri"/>
          <w:sz w:val="24"/>
          <w:szCs w:val="24"/>
        </w:rPr>
        <w:t>zostanie złożona żadna</w:t>
      </w:r>
      <w:r w:rsidRPr="009A7D58">
        <w:rPr>
          <w:rFonts w:cs="Calibri"/>
          <w:sz w:val="24"/>
          <w:szCs w:val="24"/>
        </w:rPr>
        <w:t xml:space="preserve"> ofert</w:t>
      </w:r>
      <w:r w:rsidR="00B80D59" w:rsidRPr="009A7D58">
        <w:rPr>
          <w:rFonts w:cs="Calibri"/>
          <w:sz w:val="24"/>
          <w:szCs w:val="24"/>
        </w:rPr>
        <w:t>a</w:t>
      </w:r>
      <w:r w:rsidR="009A7D58">
        <w:rPr>
          <w:rFonts w:cs="Calibri"/>
          <w:sz w:val="24"/>
          <w:szCs w:val="24"/>
        </w:rPr>
        <w:t>;</w:t>
      </w:r>
    </w:p>
    <w:p w14:paraId="6A777E6E" w14:textId="155F4E75" w:rsidR="009A7D58" w:rsidRDefault="009A7D58" w:rsidP="00CC1F5C">
      <w:pPr>
        <w:pStyle w:val="Akapitzlist"/>
        <w:numPr>
          <w:ilvl w:val="0"/>
          <w:numId w:val="5"/>
        </w:numPr>
        <w:spacing w:after="0" w:line="36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wszystkie złożone oferty będą podlegać odrzuceniu</w:t>
      </w:r>
      <w:r w:rsidR="00BA0122">
        <w:rPr>
          <w:rFonts w:cs="Calibri"/>
          <w:sz w:val="24"/>
          <w:szCs w:val="24"/>
        </w:rPr>
        <w:t>;</w:t>
      </w:r>
    </w:p>
    <w:p w14:paraId="47A41C26" w14:textId="3CB57BD7" w:rsidR="00001570" w:rsidRPr="00B6192E" w:rsidRDefault="00001570" w:rsidP="00CC1F5C">
      <w:pPr>
        <w:pStyle w:val="Akapitzlist"/>
        <w:numPr>
          <w:ilvl w:val="0"/>
          <w:numId w:val="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cena oferty najkorzystniejszej </w:t>
      </w:r>
      <w:r w:rsidR="00BC15B0">
        <w:rPr>
          <w:rFonts w:cs="Calibri"/>
          <w:sz w:val="24"/>
          <w:szCs w:val="24"/>
        </w:rPr>
        <w:t>będzie przewyższać</w:t>
      </w:r>
      <w:r w:rsidRPr="00B6192E">
        <w:rPr>
          <w:rFonts w:cs="Calibri"/>
          <w:sz w:val="24"/>
          <w:szCs w:val="24"/>
        </w:rPr>
        <w:t xml:space="preserve"> kwotę, którą Zamawiający zamierza przeznaczyć na sfinansowanie zamówienia, chyba, że Zamawiający </w:t>
      </w:r>
      <w:r w:rsidR="00B80D59" w:rsidRPr="00B6192E">
        <w:rPr>
          <w:rFonts w:cs="Calibri"/>
          <w:sz w:val="24"/>
          <w:szCs w:val="24"/>
        </w:rPr>
        <w:t>będzie mógł</w:t>
      </w:r>
      <w:r w:rsidRPr="00B6192E">
        <w:rPr>
          <w:rFonts w:cs="Calibri"/>
          <w:sz w:val="24"/>
          <w:szCs w:val="24"/>
        </w:rPr>
        <w:t xml:space="preserve"> zwiększyć tę kwotę do ceny najkorzystniejszej oferty,</w:t>
      </w:r>
    </w:p>
    <w:p w14:paraId="7DD8BD69" w14:textId="7863B1A5" w:rsidR="00001570" w:rsidRPr="00B6192E" w:rsidRDefault="00001570" w:rsidP="00CC1F5C">
      <w:pPr>
        <w:pStyle w:val="Akapitzlist"/>
        <w:numPr>
          <w:ilvl w:val="0"/>
          <w:numId w:val="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wystąpi istotna zmiana okoliczności powodująca, iż realizacja zamówienia nie leży </w:t>
      </w:r>
      <w:r w:rsidRPr="00B6192E">
        <w:rPr>
          <w:rFonts w:cs="Calibri"/>
          <w:sz w:val="24"/>
          <w:szCs w:val="24"/>
        </w:rPr>
        <w:br/>
        <w:t>w interesie Zamawiającego, czego nie można było przewidzieć w chwili wszczynania postępowania,</w:t>
      </w:r>
    </w:p>
    <w:p w14:paraId="3B4102A4" w14:textId="6FA6D437" w:rsidR="00D863C4" w:rsidRDefault="00001570" w:rsidP="00CC1F5C">
      <w:pPr>
        <w:pStyle w:val="Akapitzlist"/>
        <w:numPr>
          <w:ilvl w:val="0"/>
          <w:numId w:val="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 w:rsidRPr="00CD040B">
        <w:rPr>
          <w:rFonts w:cs="Calibri"/>
          <w:sz w:val="24"/>
          <w:szCs w:val="24"/>
        </w:rPr>
        <w:t xml:space="preserve">postępowanie obarczone </w:t>
      </w:r>
      <w:r w:rsidR="008B69BC" w:rsidRPr="00CD040B">
        <w:rPr>
          <w:rFonts w:cs="Calibri"/>
          <w:sz w:val="24"/>
          <w:szCs w:val="24"/>
        </w:rPr>
        <w:t>będzie</w:t>
      </w:r>
      <w:r w:rsidRPr="00CD040B">
        <w:rPr>
          <w:rFonts w:cs="Calibri"/>
          <w:sz w:val="24"/>
          <w:szCs w:val="24"/>
        </w:rPr>
        <w:t xml:space="preserve"> wadą powodującą, że umowa</w:t>
      </w:r>
      <w:r w:rsidR="008B69BC" w:rsidRPr="00CD040B">
        <w:rPr>
          <w:rFonts w:cs="Calibri"/>
          <w:sz w:val="24"/>
          <w:szCs w:val="24"/>
        </w:rPr>
        <w:t xml:space="preserve">, którą </w:t>
      </w:r>
      <w:r w:rsidR="00CD040B">
        <w:rPr>
          <w:rFonts w:cs="Calibri"/>
          <w:sz w:val="24"/>
          <w:szCs w:val="24"/>
        </w:rPr>
        <w:t>Z</w:t>
      </w:r>
      <w:r w:rsidR="008B69BC" w:rsidRPr="00CD040B">
        <w:rPr>
          <w:rFonts w:cs="Calibri"/>
          <w:sz w:val="24"/>
          <w:szCs w:val="24"/>
        </w:rPr>
        <w:t>amawiający zawarłby z wykonawcą</w:t>
      </w:r>
      <w:r w:rsidRPr="00CD040B">
        <w:rPr>
          <w:rFonts w:cs="Calibri"/>
          <w:sz w:val="24"/>
          <w:szCs w:val="24"/>
        </w:rPr>
        <w:t xml:space="preserve"> b</w:t>
      </w:r>
      <w:r w:rsidR="008B69BC" w:rsidRPr="00CD040B">
        <w:rPr>
          <w:rFonts w:cs="Calibri"/>
          <w:sz w:val="24"/>
          <w:szCs w:val="24"/>
        </w:rPr>
        <w:t>yłaby</w:t>
      </w:r>
      <w:r w:rsidRPr="00CD040B">
        <w:rPr>
          <w:rFonts w:cs="Calibri"/>
          <w:sz w:val="24"/>
          <w:szCs w:val="24"/>
        </w:rPr>
        <w:t xml:space="preserve"> sprzeczna z postanowieniami umowy o dofinansowanie </w:t>
      </w:r>
      <w:r w:rsidR="00EB0AF9">
        <w:rPr>
          <w:rFonts w:cs="Calibri"/>
          <w:sz w:val="24"/>
          <w:szCs w:val="24"/>
        </w:rPr>
        <w:t xml:space="preserve">przedsięwzięcia </w:t>
      </w:r>
      <w:r w:rsidR="0022797E">
        <w:rPr>
          <w:rFonts w:cs="Calibri"/>
          <w:sz w:val="24"/>
          <w:szCs w:val="24"/>
        </w:rPr>
        <w:t>obejmującego</w:t>
      </w:r>
      <w:r w:rsidR="00EB0AF9">
        <w:rPr>
          <w:rFonts w:cs="Calibri"/>
          <w:sz w:val="24"/>
          <w:szCs w:val="24"/>
        </w:rPr>
        <w:t xml:space="preserve"> zamówienie</w:t>
      </w:r>
      <w:r w:rsidR="004D37D1">
        <w:rPr>
          <w:rFonts w:cs="Calibri"/>
          <w:sz w:val="24"/>
          <w:szCs w:val="24"/>
        </w:rPr>
        <w:t xml:space="preserve"> stanowiące przedmiot postępowania</w:t>
      </w:r>
      <w:r w:rsidR="00EB0AF9">
        <w:rPr>
          <w:rFonts w:cs="Calibri"/>
          <w:sz w:val="24"/>
          <w:szCs w:val="24"/>
        </w:rPr>
        <w:t xml:space="preserve">, </w:t>
      </w:r>
      <w:r w:rsidR="00CD040B">
        <w:rPr>
          <w:rFonts w:cs="Calibri"/>
          <w:sz w:val="24"/>
          <w:szCs w:val="24"/>
        </w:rPr>
        <w:t>zawartej przez Zamawiającego</w:t>
      </w:r>
      <w:r w:rsidR="00264226">
        <w:rPr>
          <w:rFonts w:cs="Calibri"/>
          <w:sz w:val="24"/>
          <w:szCs w:val="24"/>
        </w:rPr>
        <w:t>;</w:t>
      </w:r>
    </w:p>
    <w:p w14:paraId="18B69FE0" w14:textId="445D00AB" w:rsidR="00264226" w:rsidRDefault="00757407" w:rsidP="00CC1F5C">
      <w:pPr>
        <w:pStyle w:val="Akapitzlist"/>
        <w:numPr>
          <w:ilvl w:val="0"/>
          <w:numId w:val="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zostanie rozwiązana umowa o </w:t>
      </w:r>
      <w:r w:rsidRPr="00757407">
        <w:rPr>
          <w:rFonts w:cs="Calibri"/>
          <w:sz w:val="24"/>
          <w:szCs w:val="24"/>
        </w:rPr>
        <w:t>dofinansowanie przedsięwzięcia obejmującego zamówienie stanowiące przedmiot postępowania, zawart</w:t>
      </w:r>
      <w:r>
        <w:rPr>
          <w:rFonts w:cs="Calibri"/>
          <w:sz w:val="24"/>
          <w:szCs w:val="24"/>
        </w:rPr>
        <w:t>a</w:t>
      </w:r>
      <w:r w:rsidRPr="00757407">
        <w:rPr>
          <w:rFonts w:cs="Calibri"/>
          <w:sz w:val="24"/>
          <w:szCs w:val="24"/>
        </w:rPr>
        <w:t xml:space="preserve"> przez Zamawiającego</w:t>
      </w:r>
      <w:r w:rsidR="00E95DC9">
        <w:rPr>
          <w:rFonts w:cs="Calibri"/>
          <w:sz w:val="24"/>
          <w:szCs w:val="24"/>
        </w:rPr>
        <w:t>;</w:t>
      </w:r>
    </w:p>
    <w:p w14:paraId="03F8A61D" w14:textId="66823F54" w:rsidR="00E95DC9" w:rsidRDefault="00E95DC9" w:rsidP="00CC1F5C">
      <w:pPr>
        <w:pStyle w:val="Akapitzlist"/>
        <w:numPr>
          <w:ilvl w:val="0"/>
          <w:numId w:val="5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zamawiający utraci dofinansowanie przyznane </w:t>
      </w:r>
      <w:r w:rsidR="003F2529">
        <w:rPr>
          <w:rFonts w:cs="Calibri"/>
          <w:sz w:val="24"/>
          <w:szCs w:val="24"/>
        </w:rPr>
        <w:t xml:space="preserve">umową, o której mowa w </w:t>
      </w:r>
      <w:r w:rsidR="00F74776">
        <w:rPr>
          <w:rFonts w:cs="Calibri"/>
          <w:sz w:val="24"/>
          <w:szCs w:val="24"/>
        </w:rPr>
        <w:t>podpunkcie</w:t>
      </w:r>
      <w:r w:rsidR="003F2529">
        <w:rPr>
          <w:rFonts w:cs="Calibri"/>
          <w:sz w:val="24"/>
          <w:szCs w:val="24"/>
        </w:rPr>
        <w:t xml:space="preserve"> </w:t>
      </w:r>
      <w:r w:rsidR="001E431E">
        <w:rPr>
          <w:rFonts w:cs="Calibri"/>
          <w:sz w:val="24"/>
          <w:szCs w:val="24"/>
        </w:rPr>
        <w:t>6</w:t>
      </w:r>
      <w:r w:rsidR="003F2529">
        <w:rPr>
          <w:rFonts w:cs="Calibri"/>
          <w:sz w:val="24"/>
          <w:szCs w:val="24"/>
        </w:rPr>
        <w:t>.</w:t>
      </w:r>
    </w:p>
    <w:p w14:paraId="501EDA55" w14:textId="093D8608" w:rsidR="00DC73CF" w:rsidRDefault="003F2529" w:rsidP="00CC1F5C">
      <w:pPr>
        <w:pStyle w:val="Akapitzlist"/>
        <w:numPr>
          <w:ilvl w:val="1"/>
          <w:numId w:val="18"/>
        </w:numPr>
        <w:spacing w:after="0" w:line="36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może również unieważnić postępowanie bez podania przyczyny.</w:t>
      </w:r>
    </w:p>
    <w:p w14:paraId="417366D4" w14:textId="77777777" w:rsidR="00D47BBF" w:rsidRPr="00D47BBF" w:rsidRDefault="00D47BBF" w:rsidP="0045597C">
      <w:pPr>
        <w:spacing w:after="0" w:line="360" w:lineRule="auto"/>
        <w:rPr>
          <w:rFonts w:cs="Calibri"/>
          <w:sz w:val="24"/>
          <w:szCs w:val="24"/>
        </w:rPr>
      </w:pPr>
    </w:p>
    <w:p w14:paraId="5EE2BE1E" w14:textId="2DC464D0" w:rsidR="00DE634A" w:rsidRPr="00B6192E" w:rsidRDefault="00DE634A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  <w:lang w:bidi="pl-PL"/>
        </w:rPr>
      </w:pPr>
      <w:r w:rsidRPr="00B6192E">
        <w:rPr>
          <w:rFonts w:cs="Calibri"/>
          <w:b/>
          <w:sz w:val="24"/>
          <w:szCs w:val="24"/>
          <w:lang w:bidi="pl-PL"/>
        </w:rPr>
        <w:t>Rozdział X</w:t>
      </w:r>
      <w:r w:rsidR="005C3B91">
        <w:rPr>
          <w:rFonts w:cs="Calibri"/>
          <w:b/>
          <w:sz w:val="24"/>
          <w:szCs w:val="24"/>
          <w:lang w:bidi="pl-PL"/>
        </w:rPr>
        <w:t>VII</w:t>
      </w:r>
      <w:r w:rsidR="00F74776">
        <w:rPr>
          <w:rFonts w:cs="Calibri"/>
          <w:b/>
          <w:sz w:val="24"/>
          <w:szCs w:val="24"/>
          <w:lang w:bidi="pl-PL"/>
        </w:rPr>
        <w:t>I</w:t>
      </w:r>
    </w:p>
    <w:p w14:paraId="5EE2BE1F" w14:textId="46CF0EF8" w:rsidR="00C272D8" w:rsidRPr="00B6192E" w:rsidRDefault="008072B7" w:rsidP="0045597C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="Calibri"/>
          <w:b/>
          <w:sz w:val="24"/>
          <w:szCs w:val="24"/>
          <w:lang w:bidi="pl-PL"/>
        </w:rPr>
      </w:pPr>
      <w:bookmarkStart w:id="14" w:name="_Hlk98057039"/>
      <w:r>
        <w:rPr>
          <w:rFonts w:cs="Calibri"/>
          <w:b/>
          <w:sz w:val="24"/>
          <w:szCs w:val="24"/>
          <w:lang w:bidi="pl-PL"/>
        </w:rPr>
        <w:t>Zakończenie postępowania</w:t>
      </w:r>
    </w:p>
    <w:bookmarkEnd w:id="14"/>
    <w:p w14:paraId="4F7F4576" w14:textId="320F5D32" w:rsidR="008072B7" w:rsidRDefault="004D37D1" w:rsidP="00CC1F5C">
      <w:pPr>
        <w:pStyle w:val="Akapitzlist"/>
        <w:numPr>
          <w:ilvl w:val="0"/>
          <w:numId w:val="14"/>
        </w:numPr>
        <w:tabs>
          <w:tab w:val="left" w:pos="7890"/>
        </w:tabs>
        <w:spacing w:after="0" w:line="36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Postępowanie </w:t>
      </w:r>
      <w:r w:rsidR="007905B7">
        <w:rPr>
          <w:rFonts w:cs="Calibri"/>
          <w:sz w:val="24"/>
          <w:szCs w:val="24"/>
        </w:rPr>
        <w:t>kończy się:</w:t>
      </w:r>
    </w:p>
    <w:p w14:paraId="77937751" w14:textId="4B628380" w:rsidR="0048215A" w:rsidRPr="0048215A" w:rsidRDefault="00043498" w:rsidP="00CC1F5C">
      <w:pPr>
        <w:pStyle w:val="Akapitzlist"/>
        <w:numPr>
          <w:ilvl w:val="0"/>
          <w:numId w:val="19"/>
        </w:num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wyborem najkorzystniejszej oferty</w:t>
      </w:r>
      <w:r w:rsidR="008F4825">
        <w:rPr>
          <w:rFonts w:cs="Calibri"/>
          <w:sz w:val="24"/>
          <w:szCs w:val="24"/>
        </w:rPr>
        <w:t xml:space="preserve"> albo</w:t>
      </w:r>
    </w:p>
    <w:p w14:paraId="76B17C7F" w14:textId="4584C4BC" w:rsidR="00F21BDB" w:rsidRPr="00F21BDB" w:rsidRDefault="0048215A" w:rsidP="00CC1F5C">
      <w:pPr>
        <w:pStyle w:val="Akapitzlist"/>
        <w:numPr>
          <w:ilvl w:val="0"/>
          <w:numId w:val="19"/>
        </w:num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48215A">
        <w:rPr>
          <w:rFonts w:cs="Calibri"/>
          <w:sz w:val="24"/>
          <w:szCs w:val="24"/>
        </w:rPr>
        <w:t>unieważnieniem postępowania.</w:t>
      </w:r>
    </w:p>
    <w:p w14:paraId="07FCBE04" w14:textId="5E6CAD3E" w:rsidR="00A8739A" w:rsidRDefault="00AE420D" w:rsidP="00CC1F5C">
      <w:pPr>
        <w:pStyle w:val="Akapitzlist"/>
        <w:numPr>
          <w:ilvl w:val="0"/>
          <w:numId w:val="14"/>
        </w:numPr>
        <w:tabs>
          <w:tab w:val="left" w:pos="7890"/>
        </w:tabs>
        <w:spacing w:after="0" w:line="36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Zamawiający niezwłocznie poinformuje wykonawców o </w:t>
      </w:r>
      <w:r w:rsidR="007A0EA1">
        <w:rPr>
          <w:rFonts w:cs="Calibri"/>
          <w:sz w:val="24"/>
          <w:szCs w:val="24"/>
        </w:rPr>
        <w:t>zakończeniu postępowania w sposób, o którym</w:t>
      </w:r>
      <w:r w:rsidR="00ED2A7E">
        <w:rPr>
          <w:rFonts w:cs="Calibri"/>
          <w:sz w:val="24"/>
          <w:szCs w:val="24"/>
        </w:rPr>
        <w:t xml:space="preserve"> mowa w </w:t>
      </w:r>
      <w:r w:rsidR="007A0EA1">
        <w:rPr>
          <w:rFonts w:cs="Calibri"/>
          <w:sz w:val="24"/>
          <w:szCs w:val="24"/>
        </w:rPr>
        <w:t>pkt</w:t>
      </w:r>
      <w:r w:rsidR="00ED2A7E">
        <w:rPr>
          <w:rFonts w:cs="Calibri"/>
          <w:sz w:val="24"/>
          <w:szCs w:val="24"/>
        </w:rPr>
        <w:t xml:space="preserve"> 1 p</w:t>
      </w:r>
      <w:r w:rsidR="007A0EA1">
        <w:rPr>
          <w:rFonts w:cs="Calibri"/>
          <w:sz w:val="24"/>
          <w:szCs w:val="24"/>
        </w:rPr>
        <w:t>odpun</w:t>
      </w:r>
      <w:r w:rsidR="00ED2A7E">
        <w:rPr>
          <w:rFonts w:cs="Calibri"/>
          <w:sz w:val="24"/>
          <w:szCs w:val="24"/>
        </w:rPr>
        <w:t xml:space="preserve">kt 1 lub 2 </w:t>
      </w:r>
      <w:r w:rsidR="00A8739A">
        <w:rPr>
          <w:rFonts w:cs="Calibri"/>
          <w:sz w:val="24"/>
          <w:szCs w:val="24"/>
        </w:rPr>
        <w:t xml:space="preserve">oraz o </w:t>
      </w:r>
      <w:r w:rsidR="009600DE">
        <w:rPr>
          <w:rFonts w:cs="Calibri"/>
          <w:sz w:val="24"/>
          <w:szCs w:val="24"/>
        </w:rPr>
        <w:t>wykonawcach, których oferty</w:t>
      </w:r>
      <w:r w:rsidR="00A8739A">
        <w:rPr>
          <w:rFonts w:cs="Calibri"/>
          <w:sz w:val="24"/>
          <w:szCs w:val="24"/>
        </w:rPr>
        <w:t xml:space="preserve"> zostały odrzucone</w:t>
      </w:r>
      <w:r w:rsidR="005C2169">
        <w:rPr>
          <w:rFonts w:cs="Calibri"/>
          <w:sz w:val="24"/>
          <w:szCs w:val="24"/>
        </w:rPr>
        <w:t>, podając:</w:t>
      </w:r>
    </w:p>
    <w:p w14:paraId="7E06B09C" w14:textId="7CE9CDA9" w:rsidR="005C2169" w:rsidRDefault="006D7EEC" w:rsidP="00CC1F5C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rPr>
          <w:rFonts w:cs="Calibri"/>
          <w:sz w:val="24"/>
          <w:szCs w:val="24"/>
        </w:rPr>
      </w:pPr>
      <w:r w:rsidRPr="006D7EEC">
        <w:rPr>
          <w:rFonts w:cs="Calibri"/>
          <w:sz w:val="24"/>
          <w:szCs w:val="24"/>
        </w:rPr>
        <w:t>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</w:t>
      </w:r>
      <w:r>
        <w:rPr>
          <w:rFonts w:cs="Calibri"/>
          <w:sz w:val="24"/>
          <w:szCs w:val="24"/>
        </w:rPr>
        <w:t>;</w:t>
      </w:r>
    </w:p>
    <w:p w14:paraId="4AC001BE" w14:textId="47A170FD" w:rsidR="006D7EEC" w:rsidRPr="0045597C" w:rsidRDefault="0045597C" w:rsidP="00CC1F5C">
      <w:pPr>
        <w:pStyle w:val="Akapitzlist"/>
        <w:numPr>
          <w:ilvl w:val="0"/>
          <w:numId w:val="24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45597C">
        <w:rPr>
          <w:rFonts w:cs="Calibri"/>
          <w:sz w:val="24"/>
          <w:szCs w:val="24"/>
        </w:rPr>
        <w:t>nazwy albo imiona i nazwiska, siedziby albo miejsca zamieszkania, jeżeli są miejscami wykonywania działalności wykonawców, których oferty odrzucono, oraz uzasadnienie faktyczne i prawne odrzucenia ofert;</w:t>
      </w:r>
    </w:p>
    <w:p w14:paraId="05AFF6F5" w14:textId="10C473C9" w:rsidR="006D7EEC" w:rsidRPr="005C2169" w:rsidRDefault="006D7EEC" w:rsidP="00CC1F5C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rPr>
          <w:rFonts w:cs="Calibri"/>
          <w:sz w:val="24"/>
          <w:szCs w:val="24"/>
        </w:rPr>
      </w:pPr>
      <w:r w:rsidRPr="006D7EEC">
        <w:rPr>
          <w:rFonts w:cs="Calibri"/>
          <w:sz w:val="24"/>
          <w:szCs w:val="24"/>
        </w:rPr>
        <w:t>uzasadnienie faktyczne i prawne</w:t>
      </w:r>
      <w:r>
        <w:rPr>
          <w:rFonts w:cs="Calibri"/>
          <w:sz w:val="24"/>
          <w:szCs w:val="24"/>
        </w:rPr>
        <w:t xml:space="preserve"> unieważnienia postępowania.</w:t>
      </w:r>
    </w:p>
    <w:p w14:paraId="51C14ED4" w14:textId="790DC04B" w:rsidR="005C2169" w:rsidRPr="00706FBC" w:rsidRDefault="00F25589" w:rsidP="00CC1F5C">
      <w:pPr>
        <w:pStyle w:val="Akapitzlist"/>
        <w:numPr>
          <w:ilvl w:val="0"/>
          <w:numId w:val="14"/>
        </w:numPr>
        <w:spacing w:after="0" w:line="360" w:lineRule="auto"/>
        <w:ind w:left="3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udostępni niezwłocznie informacj</w:t>
      </w:r>
      <w:r w:rsidR="00706FBC">
        <w:rPr>
          <w:rFonts w:cs="Calibri"/>
          <w:sz w:val="24"/>
          <w:szCs w:val="24"/>
        </w:rPr>
        <w:t>e, o których mowa w pkt 1</w:t>
      </w:r>
      <w:r w:rsidR="008226DC">
        <w:rPr>
          <w:rFonts w:cs="Calibri"/>
          <w:sz w:val="24"/>
          <w:szCs w:val="24"/>
        </w:rPr>
        <w:t>,</w:t>
      </w:r>
      <w:r w:rsidR="00024248" w:rsidRPr="00024248">
        <w:rPr>
          <w:rFonts w:cs="Calibri"/>
          <w:sz w:val="24"/>
          <w:szCs w:val="24"/>
        </w:rPr>
        <w:t xml:space="preserve"> oraz o ofertach, które zostały odrzucone</w:t>
      </w:r>
      <w:r w:rsidR="00024248">
        <w:rPr>
          <w:rFonts w:cs="Calibri"/>
          <w:sz w:val="24"/>
          <w:szCs w:val="24"/>
        </w:rPr>
        <w:t>,</w:t>
      </w:r>
      <w:r w:rsidR="00024248" w:rsidRPr="00024248">
        <w:rPr>
          <w:rFonts w:cs="Calibri"/>
          <w:sz w:val="24"/>
          <w:szCs w:val="24"/>
        </w:rPr>
        <w:t xml:space="preserve"> </w:t>
      </w:r>
      <w:r w:rsidR="00706FBC">
        <w:rPr>
          <w:rFonts w:cs="Calibri"/>
          <w:sz w:val="24"/>
          <w:szCs w:val="24"/>
        </w:rPr>
        <w:t>w Bazie Konkurencyjności.</w:t>
      </w:r>
    </w:p>
    <w:p w14:paraId="1243093B" w14:textId="35837E4D" w:rsidR="00FF5FD4" w:rsidRDefault="00FF5FD4" w:rsidP="00CC1F5C">
      <w:pPr>
        <w:pStyle w:val="Akapitzlist"/>
        <w:numPr>
          <w:ilvl w:val="0"/>
          <w:numId w:val="14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FF5FD4">
        <w:rPr>
          <w:rFonts w:cs="Calibri"/>
          <w:sz w:val="24"/>
          <w:szCs w:val="24"/>
        </w:rPr>
        <w:t>Jeżeli nie</w:t>
      </w:r>
      <w:r>
        <w:rPr>
          <w:rFonts w:cs="Calibri"/>
          <w:sz w:val="24"/>
          <w:szCs w:val="24"/>
        </w:rPr>
        <w:t xml:space="preserve"> będzie</w:t>
      </w:r>
      <w:r w:rsidRPr="00FF5FD4">
        <w:rPr>
          <w:rFonts w:cs="Calibri"/>
          <w:sz w:val="24"/>
          <w:szCs w:val="24"/>
        </w:rPr>
        <w:t xml:space="preserve"> można wybrać najkorzystniejszej oferty z uwagi na to, że dwie lub więcej ofert przedstawia</w:t>
      </w:r>
      <w:r>
        <w:rPr>
          <w:rFonts w:cs="Calibri"/>
          <w:sz w:val="24"/>
          <w:szCs w:val="24"/>
        </w:rPr>
        <w:t>ć będzie</w:t>
      </w:r>
      <w:r w:rsidRPr="00FF5FD4">
        <w:rPr>
          <w:rFonts w:cs="Calibri"/>
          <w:sz w:val="24"/>
          <w:szCs w:val="24"/>
        </w:rPr>
        <w:t xml:space="preserve"> taki sam bilans ceny i innych kryteriów oceny ofert, zamawiający wybier</w:t>
      </w:r>
      <w:r>
        <w:rPr>
          <w:rFonts w:cs="Calibri"/>
          <w:sz w:val="24"/>
          <w:szCs w:val="24"/>
        </w:rPr>
        <w:t>ze</w:t>
      </w:r>
      <w:r w:rsidRPr="00FF5FD4">
        <w:rPr>
          <w:rFonts w:cs="Calibri"/>
          <w:sz w:val="24"/>
          <w:szCs w:val="24"/>
        </w:rPr>
        <w:t xml:space="preserve"> spośród tych ofert ofertę, która otrzymała najwyższą ocenę w kryterium o najwyższej wadze.</w:t>
      </w:r>
    </w:p>
    <w:p w14:paraId="0A831531" w14:textId="1F5AB943" w:rsidR="00F454F1" w:rsidRDefault="00F454F1" w:rsidP="00CC1F5C">
      <w:pPr>
        <w:pStyle w:val="Akapitzlist"/>
        <w:numPr>
          <w:ilvl w:val="0"/>
          <w:numId w:val="14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F454F1">
        <w:rPr>
          <w:rFonts w:cs="Calibri"/>
          <w:sz w:val="24"/>
          <w:szCs w:val="24"/>
        </w:rPr>
        <w:t>Jeżeli oferty otrzyma</w:t>
      </w:r>
      <w:r>
        <w:rPr>
          <w:rFonts w:cs="Calibri"/>
          <w:sz w:val="24"/>
          <w:szCs w:val="24"/>
        </w:rPr>
        <w:t>ją</w:t>
      </w:r>
      <w:r w:rsidRPr="00F454F1">
        <w:rPr>
          <w:rFonts w:cs="Calibri"/>
          <w:sz w:val="24"/>
          <w:szCs w:val="24"/>
        </w:rPr>
        <w:t xml:space="preserve"> taką samą ocenę w kryterium o najwyższej wadze, zamawiający wybier</w:t>
      </w:r>
      <w:r>
        <w:rPr>
          <w:rFonts w:cs="Calibri"/>
          <w:sz w:val="24"/>
          <w:szCs w:val="24"/>
        </w:rPr>
        <w:t>ze</w:t>
      </w:r>
      <w:r w:rsidRPr="00F454F1">
        <w:rPr>
          <w:rFonts w:cs="Calibri"/>
          <w:sz w:val="24"/>
          <w:szCs w:val="24"/>
        </w:rPr>
        <w:t xml:space="preserve"> ofertę z najniższą ceną.</w:t>
      </w:r>
    </w:p>
    <w:p w14:paraId="2BF48996" w14:textId="6A15AA66" w:rsidR="003762D8" w:rsidRDefault="003762D8" w:rsidP="00CC1F5C">
      <w:pPr>
        <w:pStyle w:val="Akapitzlist"/>
        <w:numPr>
          <w:ilvl w:val="0"/>
          <w:numId w:val="14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3762D8">
        <w:rPr>
          <w:rFonts w:cs="Calibri"/>
          <w:sz w:val="24"/>
          <w:szCs w:val="24"/>
        </w:rPr>
        <w:t xml:space="preserve">Jeżeli nie </w:t>
      </w:r>
      <w:r>
        <w:rPr>
          <w:rFonts w:cs="Calibri"/>
          <w:sz w:val="24"/>
          <w:szCs w:val="24"/>
        </w:rPr>
        <w:t xml:space="preserve">będzie </w:t>
      </w:r>
      <w:r w:rsidRPr="003762D8">
        <w:rPr>
          <w:rFonts w:cs="Calibri"/>
          <w:sz w:val="24"/>
          <w:szCs w:val="24"/>
        </w:rPr>
        <w:t xml:space="preserve">można dokonać wyboru oferty w sposób, o którym mowa w </w:t>
      </w:r>
      <w:r>
        <w:rPr>
          <w:rFonts w:cs="Calibri"/>
          <w:sz w:val="24"/>
          <w:szCs w:val="24"/>
        </w:rPr>
        <w:t>pkt 5</w:t>
      </w:r>
      <w:r w:rsidRPr="003762D8">
        <w:rPr>
          <w:rFonts w:cs="Calibri"/>
          <w:sz w:val="24"/>
          <w:szCs w:val="24"/>
        </w:rPr>
        <w:t xml:space="preserve">, zamawiający </w:t>
      </w:r>
      <w:r>
        <w:rPr>
          <w:rFonts w:cs="Calibri"/>
          <w:sz w:val="24"/>
          <w:szCs w:val="24"/>
        </w:rPr>
        <w:t xml:space="preserve">wezwie </w:t>
      </w:r>
      <w:r w:rsidRPr="003762D8">
        <w:rPr>
          <w:rFonts w:cs="Calibri"/>
          <w:sz w:val="24"/>
          <w:szCs w:val="24"/>
        </w:rPr>
        <w:t>wykonawców, którzy złożyli te oferty, do złożenia w terminie określonym przez zamawiającego ofert dodatkowych zawierających nową cenę</w:t>
      </w:r>
      <w:r>
        <w:rPr>
          <w:rFonts w:cs="Calibri"/>
          <w:sz w:val="24"/>
          <w:szCs w:val="24"/>
        </w:rPr>
        <w:t>.</w:t>
      </w:r>
    </w:p>
    <w:p w14:paraId="1F35BF43" w14:textId="3B8256A7" w:rsidR="003B745C" w:rsidRDefault="003B745C" w:rsidP="00CC1F5C">
      <w:pPr>
        <w:pStyle w:val="Akapitzlist"/>
        <w:numPr>
          <w:ilvl w:val="0"/>
          <w:numId w:val="14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3B745C">
        <w:rPr>
          <w:rFonts w:cs="Calibri"/>
          <w:sz w:val="24"/>
          <w:szCs w:val="24"/>
        </w:rPr>
        <w:lastRenderedPageBreak/>
        <w:t>Wykonawcy, składając oferty dodatkowe, nie mogą oferować cen wyższych niż zaoferowane w uprzednio złożonych przez nich ofertach.</w:t>
      </w:r>
    </w:p>
    <w:p w14:paraId="14957003" w14:textId="31B8877E" w:rsidR="00DC73CF" w:rsidRDefault="00823FAF" w:rsidP="00CC1F5C">
      <w:pPr>
        <w:pStyle w:val="Akapitzlist"/>
        <w:numPr>
          <w:ilvl w:val="0"/>
          <w:numId w:val="14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3B745C">
        <w:rPr>
          <w:rFonts w:cs="Calibri"/>
          <w:sz w:val="24"/>
          <w:szCs w:val="24"/>
        </w:rPr>
        <w:t>W przypadku, gdy wykonawca, którego oferta zostanie wybrana jako najkorzystniejsza odstąpi od zawarcia umowy</w:t>
      </w:r>
      <w:r w:rsidR="009209BA" w:rsidRPr="003B745C">
        <w:rPr>
          <w:rFonts w:cs="Calibri"/>
          <w:sz w:val="24"/>
          <w:szCs w:val="24"/>
        </w:rPr>
        <w:t xml:space="preserve">, zamawiający </w:t>
      </w:r>
      <w:r w:rsidR="009F5DFE" w:rsidRPr="003B745C">
        <w:rPr>
          <w:rFonts w:cs="Calibri"/>
          <w:sz w:val="24"/>
          <w:szCs w:val="24"/>
        </w:rPr>
        <w:t>będzie mógł</w:t>
      </w:r>
      <w:r w:rsidR="009209BA" w:rsidRPr="003B745C">
        <w:rPr>
          <w:rFonts w:cs="Calibri"/>
          <w:sz w:val="24"/>
          <w:szCs w:val="24"/>
        </w:rPr>
        <w:t xml:space="preserve"> zawrzeć umowę </w:t>
      </w:r>
      <w:r w:rsidR="004C6343" w:rsidRPr="003B745C">
        <w:rPr>
          <w:rFonts w:cs="Calibri"/>
          <w:sz w:val="24"/>
          <w:szCs w:val="24"/>
        </w:rPr>
        <w:t>z kolejnym wykonawcą, który uzyskał kolejną najwyższą liczbę punktów.</w:t>
      </w:r>
    </w:p>
    <w:p w14:paraId="5A8318AE" w14:textId="77777777" w:rsidR="00CE753F" w:rsidRPr="00D47BBF" w:rsidRDefault="00CE753F" w:rsidP="0045597C">
      <w:pPr>
        <w:spacing w:after="0" w:line="360" w:lineRule="auto"/>
        <w:rPr>
          <w:rFonts w:cs="Calibri"/>
          <w:sz w:val="24"/>
          <w:szCs w:val="24"/>
        </w:rPr>
      </w:pPr>
    </w:p>
    <w:p w14:paraId="5EE2BE25" w14:textId="470CD998" w:rsidR="00DE634A" w:rsidRPr="00B6192E" w:rsidRDefault="00DE634A" w:rsidP="0045597C">
      <w:pPr>
        <w:shd w:val="clear" w:color="auto" w:fill="E7E6E6"/>
        <w:spacing w:after="0" w:line="360" w:lineRule="auto"/>
        <w:rPr>
          <w:rFonts w:cs="Calibri"/>
          <w:b/>
          <w:sz w:val="24"/>
          <w:szCs w:val="24"/>
        </w:rPr>
      </w:pPr>
      <w:bookmarkStart w:id="15" w:name="_Hlk205372774"/>
      <w:r w:rsidRPr="00B6192E">
        <w:rPr>
          <w:rFonts w:cs="Calibri"/>
          <w:b/>
          <w:sz w:val="24"/>
          <w:szCs w:val="24"/>
        </w:rPr>
        <w:t xml:space="preserve">Rozdział </w:t>
      </w:r>
      <w:r w:rsidR="00C272D8" w:rsidRPr="00B6192E">
        <w:rPr>
          <w:rFonts w:cs="Calibri"/>
          <w:b/>
          <w:sz w:val="24"/>
          <w:szCs w:val="24"/>
        </w:rPr>
        <w:t>X</w:t>
      </w:r>
      <w:r w:rsidR="00904E37">
        <w:rPr>
          <w:rFonts w:cs="Calibri"/>
          <w:b/>
          <w:sz w:val="24"/>
          <w:szCs w:val="24"/>
        </w:rPr>
        <w:t>IX</w:t>
      </w:r>
    </w:p>
    <w:p w14:paraId="141DA04A" w14:textId="3C7C71B5" w:rsidR="00C71D6A" w:rsidRPr="009D00CA" w:rsidRDefault="004479C9" w:rsidP="0045597C">
      <w:pPr>
        <w:shd w:val="clear" w:color="auto" w:fill="E7E6E6"/>
        <w:spacing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Umowa</w:t>
      </w:r>
      <w:r w:rsidR="002F0E15" w:rsidRPr="00B6192E">
        <w:rPr>
          <w:rFonts w:cs="Calibri"/>
          <w:b/>
          <w:sz w:val="24"/>
          <w:szCs w:val="24"/>
        </w:rPr>
        <w:t xml:space="preserve"> w sprawie zamówienia</w:t>
      </w:r>
    </w:p>
    <w:bookmarkEnd w:id="15"/>
    <w:p w14:paraId="3297A85E" w14:textId="35A2A34F" w:rsidR="004479C9" w:rsidRPr="004479C9" w:rsidRDefault="004479C9" w:rsidP="00CC1F5C">
      <w:pPr>
        <w:pStyle w:val="Akapitzlist"/>
        <w:numPr>
          <w:ilvl w:val="1"/>
          <w:numId w:val="20"/>
        </w:numPr>
        <w:spacing w:after="0" w:line="360" w:lineRule="auto"/>
        <w:ind w:left="360"/>
        <w:rPr>
          <w:rFonts w:cs="Calibri"/>
          <w:sz w:val="24"/>
          <w:szCs w:val="24"/>
        </w:rPr>
      </w:pPr>
      <w:r w:rsidRPr="004479C9">
        <w:rPr>
          <w:rFonts w:cs="Calibri"/>
          <w:sz w:val="24"/>
          <w:szCs w:val="24"/>
        </w:rPr>
        <w:t xml:space="preserve">Z Wykonawcą, którego oferta zostanie wybrana jako najkorzystniejsza zostanie zawarta umowa, której wzór stanowi załącznik nr </w:t>
      </w:r>
      <w:r w:rsidR="00435E62">
        <w:rPr>
          <w:rFonts w:cs="Calibri"/>
          <w:sz w:val="24"/>
          <w:szCs w:val="24"/>
        </w:rPr>
        <w:t xml:space="preserve">5 </w:t>
      </w:r>
      <w:r w:rsidRPr="004479C9">
        <w:rPr>
          <w:rFonts w:cs="Calibri"/>
          <w:sz w:val="24"/>
          <w:szCs w:val="24"/>
        </w:rPr>
        <w:t xml:space="preserve">do </w:t>
      </w:r>
      <w:r w:rsidR="00CB52C9">
        <w:rPr>
          <w:rFonts w:cs="Calibri"/>
          <w:sz w:val="24"/>
          <w:szCs w:val="24"/>
        </w:rPr>
        <w:t>zapytania ofertowego</w:t>
      </w:r>
      <w:r w:rsidRPr="004479C9">
        <w:rPr>
          <w:rFonts w:cs="Calibri"/>
          <w:sz w:val="24"/>
          <w:szCs w:val="24"/>
        </w:rPr>
        <w:t>.</w:t>
      </w:r>
    </w:p>
    <w:p w14:paraId="10D0F1BF" w14:textId="1C11668E" w:rsidR="009D00CA" w:rsidRDefault="004479C9" w:rsidP="00CC1F5C">
      <w:pPr>
        <w:pStyle w:val="Akapitzlist"/>
        <w:numPr>
          <w:ilvl w:val="1"/>
          <w:numId w:val="20"/>
        </w:numPr>
        <w:spacing w:after="0" w:line="360" w:lineRule="auto"/>
        <w:ind w:left="360"/>
        <w:contextualSpacing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Umowa zostanie zawarta w formie pisemnej lub elektronicznej.</w:t>
      </w:r>
    </w:p>
    <w:p w14:paraId="077CF5F3" w14:textId="77777777" w:rsidR="0038641E" w:rsidRDefault="0038641E" w:rsidP="0038641E">
      <w:pPr>
        <w:spacing w:after="0" w:line="360" w:lineRule="auto"/>
        <w:rPr>
          <w:rFonts w:cs="Calibri"/>
          <w:sz w:val="24"/>
          <w:szCs w:val="24"/>
        </w:rPr>
      </w:pPr>
    </w:p>
    <w:p w14:paraId="0668E201" w14:textId="530467AC" w:rsidR="00332B89" w:rsidRPr="00B6192E" w:rsidRDefault="00332B89" w:rsidP="00332B89">
      <w:pPr>
        <w:shd w:val="clear" w:color="auto" w:fill="E7E6E6"/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Rozdział X</w:t>
      </w:r>
      <w:r w:rsidR="005C3B91">
        <w:rPr>
          <w:rFonts w:cs="Calibri"/>
          <w:b/>
          <w:sz w:val="24"/>
          <w:szCs w:val="24"/>
        </w:rPr>
        <w:t>X</w:t>
      </w:r>
    </w:p>
    <w:p w14:paraId="69C44041" w14:textId="563AA884" w:rsidR="00332B89" w:rsidRPr="0038033F" w:rsidRDefault="0038033F" w:rsidP="0038033F">
      <w:pPr>
        <w:shd w:val="clear" w:color="auto" w:fill="E7E6E6"/>
        <w:spacing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Ochrona danych osobowych</w:t>
      </w:r>
    </w:p>
    <w:p w14:paraId="212F518D" w14:textId="77777777" w:rsidR="0038641E" w:rsidRPr="00B6192E" w:rsidRDefault="0038641E" w:rsidP="0038641E">
      <w:pPr>
        <w:tabs>
          <w:tab w:val="left" w:pos="7890"/>
        </w:tabs>
        <w:spacing w:after="0" w:line="360" w:lineRule="auto"/>
        <w:rPr>
          <w:rFonts w:cs="Calibri"/>
          <w:bCs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F584A64" w14:textId="761FC6CD" w:rsidR="0038641E" w:rsidRPr="005C3B91" w:rsidRDefault="0038641E" w:rsidP="00CC1F5C">
      <w:pPr>
        <w:pStyle w:val="Akapitzlist"/>
        <w:numPr>
          <w:ilvl w:val="0"/>
          <w:numId w:val="13"/>
        </w:numPr>
        <w:tabs>
          <w:tab w:val="left" w:pos="7890"/>
        </w:tabs>
        <w:spacing w:after="0" w:line="360" w:lineRule="auto"/>
        <w:rPr>
          <w:rFonts w:cs="Calibri"/>
          <w:bCs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 xml:space="preserve">administratorem Pani/Pana danych osobowych </w:t>
      </w:r>
      <w:r w:rsidR="005C3B91">
        <w:rPr>
          <w:rFonts w:cs="Calibri"/>
          <w:bCs/>
          <w:sz w:val="24"/>
          <w:szCs w:val="24"/>
          <w:lang w:bidi="pl-PL"/>
        </w:rPr>
        <w:t>jest</w:t>
      </w:r>
      <w:r w:rsidR="00C15F61">
        <w:rPr>
          <w:rFonts w:cs="Calibri"/>
          <w:bCs/>
          <w:sz w:val="24"/>
          <w:szCs w:val="24"/>
          <w:lang w:bidi="pl-PL"/>
        </w:rPr>
        <w:t xml:space="preserve"> </w:t>
      </w:r>
      <w:r w:rsidR="00571C94" w:rsidRPr="00571C94">
        <w:rPr>
          <w:rFonts w:cs="Calibri"/>
          <w:bCs/>
          <w:sz w:val="24"/>
          <w:szCs w:val="24"/>
          <w:lang w:bidi="pl-PL"/>
        </w:rPr>
        <w:t>FOLKLOR KULINARNY FIDELUS I WSPÓLNICY SPÓŁKA KOMANDYTOWA</w:t>
      </w:r>
      <w:r w:rsidRPr="005C3B91">
        <w:rPr>
          <w:rFonts w:cs="Calibri"/>
          <w:bCs/>
          <w:sz w:val="24"/>
          <w:szCs w:val="24"/>
          <w:lang w:bidi="pl-PL"/>
        </w:rPr>
        <w:t xml:space="preserve"> z siedzibą pod adresem: </w:t>
      </w:r>
      <w:r w:rsidR="0055389F">
        <w:rPr>
          <w:rFonts w:cs="Calibri"/>
          <w:bCs/>
          <w:sz w:val="24"/>
          <w:szCs w:val="24"/>
          <w:lang w:bidi="pl-PL"/>
        </w:rPr>
        <w:t xml:space="preserve">ul. </w:t>
      </w:r>
      <w:r w:rsidR="00571C94" w:rsidRPr="00571C94">
        <w:rPr>
          <w:rFonts w:cs="Calibri"/>
          <w:bCs/>
          <w:sz w:val="24"/>
          <w:szCs w:val="24"/>
          <w:lang w:bidi="pl-PL"/>
        </w:rPr>
        <w:t>Juliana Dunajewskiego 4/4, 31-133 Kraków</w:t>
      </w:r>
      <w:r w:rsidRPr="005C3B91">
        <w:rPr>
          <w:rFonts w:cs="Calibri"/>
          <w:bCs/>
          <w:sz w:val="24"/>
          <w:szCs w:val="24"/>
          <w:lang w:bidi="pl-PL"/>
        </w:rPr>
        <w:t>;</w:t>
      </w:r>
    </w:p>
    <w:p w14:paraId="692AB2B2" w14:textId="0F72FA82" w:rsidR="0038641E" w:rsidRPr="00D56753" w:rsidRDefault="0038641E" w:rsidP="00D56753">
      <w:pPr>
        <w:pStyle w:val="Akapitzlist"/>
        <w:numPr>
          <w:ilvl w:val="0"/>
          <w:numId w:val="13"/>
        </w:numPr>
        <w:tabs>
          <w:tab w:val="left" w:pos="7890"/>
        </w:tabs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bCs/>
          <w:sz w:val="24"/>
          <w:szCs w:val="24"/>
          <w:lang w:bidi="pl-PL"/>
        </w:rPr>
        <w:t xml:space="preserve">Pani/Pana dane osobowe przetwarzane będą na podstawie art. 6 ust. 1 lit. C RODO </w:t>
      </w:r>
      <w:r w:rsidRPr="00B6192E">
        <w:rPr>
          <w:rFonts w:cs="Calibri"/>
          <w:bCs/>
          <w:sz w:val="24"/>
          <w:szCs w:val="24"/>
          <w:lang w:bidi="pl-PL"/>
        </w:rPr>
        <w:br/>
        <w:t>w celu związanym z postępowaniem o udzielenie zamówienia</w:t>
      </w:r>
      <w:r w:rsidRPr="00B6192E">
        <w:rPr>
          <w:rFonts w:cs="Calibri"/>
          <w:b/>
          <w:bCs/>
          <w:sz w:val="24"/>
          <w:szCs w:val="24"/>
        </w:rPr>
        <w:t xml:space="preserve"> </w:t>
      </w:r>
      <w:r w:rsidRPr="00B6192E">
        <w:rPr>
          <w:rFonts w:cs="Calibri"/>
          <w:sz w:val="24"/>
          <w:szCs w:val="24"/>
        </w:rPr>
        <w:t>pod</w:t>
      </w:r>
      <w:r>
        <w:rPr>
          <w:rFonts w:cs="Calibri"/>
          <w:sz w:val="24"/>
          <w:szCs w:val="24"/>
        </w:rPr>
        <w:t xml:space="preserve"> nazwą</w:t>
      </w:r>
      <w:r w:rsidRPr="00B6192E">
        <w:rPr>
          <w:rFonts w:cs="Calibri"/>
          <w:sz w:val="24"/>
          <w:szCs w:val="24"/>
        </w:rPr>
        <w:t xml:space="preserve"> </w:t>
      </w:r>
      <w:r w:rsidR="0089350A" w:rsidRPr="0089350A">
        <w:rPr>
          <w:rFonts w:cs="Calibri"/>
          <w:b/>
          <w:bCs/>
          <w:sz w:val="24"/>
          <w:szCs w:val="24"/>
        </w:rPr>
        <w:t>Zakup Urządzeń i Wyposażenia Cateringowego</w:t>
      </w:r>
      <w:r w:rsidRPr="00D61A9D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realizowanym w ramach projektu </w:t>
      </w:r>
      <w:r w:rsidR="000213A8" w:rsidRPr="000213A8">
        <w:rPr>
          <w:rFonts w:cs="Calibri"/>
          <w:sz w:val="24"/>
          <w:szCs w:val="24"/>
        </w:rPr>
        <w:t xml:space="preserve">Dywersyfikacja działalność poprzez wprowadzenie oferty </w:t>
      </w:r>
      <w:proofErr w:type="spellStart"/>
      <w:r w:rsidR="000213A8" w:rsidRPr="000213A8">
        <w:rPr>
          <w:rFonts w:cs="Calibri"/>
          <w:sz w:val="24"/>
          <w:szCs w:val="24"/>
        </w:rPr>
        <w:t>kateringu</w:t>
      </w:r>
      <w:proofErr w:type="spellEnd"/>
      <w:r w:rsidR="000213A8" w:rsidRPr="000213A8">
        <w:rPr>
          <w:rFonts w:cs="Calibri"/>
          <w:sz w:val="24"/>
          <w:szCs w:val="24"/>
        </w:rPr>
        <w:t xml:space="preserve"> dla mieszkańców </w:t>
      </w:r>
      <w:r w:rsidR="000213A8" w:rsidRPr="000213A8">
        <w:rPr>
          <w:rFonts w:cs="Calibri"/>
          <w:sz w:val="24"/>
          <w:szCs w:val="24"/>
        </w:rPr>
        <w:lastRenderedPageBreak/>
        <w:t>Krakowa i Województwa Małopolskiego (REGION 3).</w:t>
      </w:r>
      <w:r w:rsidR="005F4752">
        <w:rPr>
          <w:rFonts w:cs="Calibri"/>
          <w:sz w:val="24"/>
          <w:szCs w:val="24"/>
        </w:rPr>
        <w:t>, dofinansowanego z Krajowego Planu Odbudowy i Zwiększania Odporności</w:t>
      </w:r>
      <w:r w:rsidRPr="00D56753">
        <w:rPr>
          <w:rFonts w:cs="Calibri"/>
          <w:sz w:val="24"/>
          <w:szCs w:val="24"/>
        </w:rPr>
        <w:t xml:space="preserve"> w ramach Priorytetu „Odporność i konkurencyjność gospodarki - część grantowa”, w ramach Działania A1.2.1. „Inwestycje dla przedsiębiorstw w produkty, usługi i kompetencje pracowników oraz kadry związane z dywersyfikacją działalności”;</w:t>
      </w:r>
    </w:p>
    <w:p w14:paraId="261644BC" w14:textId="77777777" w:rsidR="0038641E" w:rsidRPr="00B6192E" w:rsidRDefault="0038641E" w:rsidP="00CC1F5C">
      <w:pPr>
        <w:pStyle w:val="Akapitzlist"/>
        <w:numPr>
          <w:ilvl w:val="0"/>
          <w:numId w:val="13"/>
        </w:numPr>
        <w:tabs>
          <w:tab w:val="left" w:pos="7890"/>
        </w:tabs>
        <w:spacing w:after="0" w:line="360" w:lineRule="auto"/>
        <w:contextualSpacing w:val="0"/>
        <w:rPr>
          <w:rFonts w:cs="Calibri"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odbiorcami Pani/Pana danych osobowych będą osoby lub podmioty, którym udostępniona zostanie dokumentacja postępowania;</w:t>
      </w:r>
    </w:p>
    <w:p w14:paraId="3F57B39E" w14:textId="77777777" w:rsidR="0038641E" w:rsidRPr="00D0186E" w:rsidRDefault="0038641E" w:rsidP="00CC1F5C">
      <w:pPr>
        <w:pStyle w:val="Akapitzlist"/>
        <w:numPr>
          <w:ilvl w:val="0"/>
          <w:numId w:val="13"/>
        </w:numPr>
        <w:tabs>
          <w:tab w:val="left" w:pos="7890"/>
        </w:tabs>
        <w:spacing w:after="0" w:line="360" w:lineRule="auto"/>
        <w:contextualSpacing w:val="0"/>
        <w:rPr>
          <w:rFonts w:cs="Calibri"/>
          <w:bCs/>
          <w:i/>
          <w:sz w:val="24"/>
          <w:szCs w:val="24"/>
          <w:lang w:bidi="pl-PL"/>
        </w:rPr>
      </w:pPr>
      <w:r w:rsidRPr="00D0186E">
        <w:rPr>
          <w:rFonts w:cs="Calibri"/>
          <w:bCs/>
          <w:sz w:val="24"/>
          <w:szCs w:val="24"/>
          <w:lang w:bidi="pl-PL"/>
        </w:rPr>
        <w:t>Pani/Pana dane osobowe będą przechowywane przez okres utrzymania komponentu inwestycyjnego przedsięwzięcia, w ramach którego udzielane jest zamówienie, wynoszący 1 rok od daty zrealizowania płatności końcowej dofinansowania na rzecz Zamawiającego;</w:t>
      </w:r>
    </w:p>
    <w:p w14:paraId="22928DA4" w14:textId="77777777" w:rsidR="0038641E" w:rsidRPr="00B6192E" w:rsidRDefault="0038641E" w:rsidP="00CC1F5C">
      <w:pPr>
        <w:pStyle w:val="Akapitzlist"/>
        <w:numPr>
          <w:ilvl w:val="0"/>
          <w:numId w:val="13"/>
        </w:numPr>
        <w:tabs>
          <w:tab w:val="left" w:pos="7890"/>
        </w:tabs>
        <w:spacing w:after="0" w:line="360" w:lineRule="auto"/>
        <w:contextualSpacing w:val="0"/>
        <w:rPr>
          <w:rFonts w:cs="Calibri"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w odniesieniu do Pani/Pana danych osobowych decyzje nie będą podejmowane w sposób zautomatyzowany, stosowanie do art. 22 RODO;</w:t>
      </w:r>
    </w:p>
    <w:p w14:paraId="6B508CDD" w14:textId="77777777" w:rsidR="0038641E" w:rsidRPr="00B6192E" w:rsidRDefault="0038641E" w:rsidP="00CC1F5C">
      <w:pPr>
        <w:pStyle w:val="Akapitzlist"/>
        <w:numPr>
          <w:ilvl w:val="0"/>
          <w:numId w:val="13"/>
        </w:numPr>
        <w:tabs>
          <w:tab w:val="left" w:pos="7890"/>
        </w:tabs>
        <w:spacing w:after="0" w:line="360" w:lineRule="auto"/>
        <w:contextualSpacing w:val="0"/>
        <w:rPr>
          <w:rFonts w:cs="Calibri"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posiada Pani/Pan:</w:t>
      </w:r>
    </w:p>
    <w:p w14:paraId="0C38F4A6" w14:textId="77777777" w:rsidR="0038641E" w:rsidRPr="00B6192E" w:rsidRDefault="0038641E" w:rsidP="00CC1F5C">
      <w:pPr>
        <w:numPr>
          <w:ilvl w:val="0"/>
          <w:numId w:val="11"/>
        </w:numPr>
        <w:tabs>
          <w:tab w:val="left" w:pos="7890"/>
        </w:tabs>
        <w:spacing w:after="0" w:line="360" w:lineRule="auto"/>
        <w:ind w:left="1069"/>
        <w:rPr>
          <w:rFonts w:cs="Calibri"/>
          <w:bCs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na podstawie art. 15 RODO prawo dostępu do danych osobowych;</w:t>
      </w:r>
    </w:p>
    <w:p w14:paraId="000E2940" w14:textId="77777777" w:rsidR="0038641E" w:rsidRPr="00B6192E" w:rsidRDefault="0038641E" w:rsidP="00CC1F5C">
      <w:pPr>
        <w:numPr>
          <w:ilvl w:val="0"/>
          <w:numId w:val="11"/>
        </w:numPr>
        <w:tabs>
          <w:tab w:val="left" w:pos="7890"/>
        </w:tabs>
        <w:spacing w:after="0" w:line="360" w:lineRule="auto"/>
        <w:ind w:left="1069"/>
        <w:rPr>
          <w:rFonts w:cs="Calibri"/>
          <w:bCs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na podstawie art. 16 RODO prawo do sprostowania Pani/Pana danych osobowych;</w:t>
      </w:r>
    </w:p>
    <w:p w14:paraId="3A511E6B" w14:textId="77777777" w:rsidR="0038641E" w:rsidRPr="00B6192E" w:rsidRDefault="0038641E" w:rsidP="00CC1F5C">
      <w:pPr>
        <w:numPr>
          <w:ilvl w:val="0"/>
          <w:numId w:val="11"/>
        </w:numPr>
        <w:tabs>
          <w:tab w:val="left" w:pos="7890"/>
        </w:tabs>
        <w:spacing w:after="0" w:line="360" w:lineRule="auto"/>
        <w:ind w:left="1069"/>
        <w:rPr>
          <w:rFonts w:cs="Calibri"/>
          <w:bCs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 xml:space="preserve">na podstawie art. 18 RODO prawo żądania od administratora ograniczenia przetwarzania danych osobowych z zastrzeżeniem przypadków, o których mowa </w:t>
      </w:r>
      <w:r w:rsidRPr="00B6192E">
        <w:rPr>
          <w:rFonts w:cs="Calibri"/>
          <w:bCs/>
          <w:sz w:val="24"/>
          <w:szCs w:val="24"/>
          <w:lang w:bidi="pl-PL"/>
        </w:rPr>
        <w:br/>
        <w:t xml:space="preserve">w art. 18 ust. 2 RODO;  </w:t>
      </w:r>
    </w:p>
    <w:p w14:paraId="5508C21E" w14:textId="77777777" w:rsidR="0038641E" w:rsidRPr="00B6192E" w:rsidRDefault="0038641E" w:rsidP="00CC1F5C">
      <w:pPr>
        <w:numPr>
          <w:ilvl w:val="0"/>
          <w:numId w:val="11"/>
        </w:numPr>
        <w:tabs>
          <w:tab w:val="left" w:pos="7890"/>
        </w:tabs>
        <w:spacing w:after="0" w:line="360" w:lineRule="auto"/>
        <w:ind w:left="1069"/>
        <w:rPr>
          <w:rFonts w:cs="Calibri"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prawo do wniesienia skargi do Prezesa Urzędu Ochrony Danych Osobowych, gdy uzna Pani/Pan, że przetwarzanie danych osobowych Pani/Pana dotyczących narusza przepisy RODO;</w:t>
      </w:r>
    </w:p>
    <w:p w14:paraId="4C0BD8CE" w14:textId="77777777" w:rsidR="0038641E" w:rsidRPr="00B6192E" w:rsidRDefault="0038641E" w:rsidP="00CC1F5C">
      <w:pPr>
        <w:numPr>
          <w:ilvl w:val="0"/>
          <w:numId w:val="13"/>
        </w:numPr>
        <w:tabs>
          <w:tab w:val="left" w:pos="7890"/>
        </w:tabs>
        <w:spacing w:after="0" w:line="360" w:lineRule="auto"/>
        <w:rPr>
          <w:rFonts w:cs="Calibri"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nie przysługuje Pani/Panu:</w:t>
      </w:r>
    </w:p>
    <w:p w14:paraId="7D8943DA" w14:textId="77777777" w:rsidR="0038641E" w:rsidRPr="00B6192E" w:rsidRDefault="0038641E" w:rsidP="00CC1F5C">
      <w:pPr>
        <w:numPr>
          <w:ilvl w:val="0"/>
          <w:numId w:val="12"/>
        </w:numPr>
        <w:tabs>
          <w:tab w:val="left" w:pos="7890"/>
        </w:tabs>
        <w:spacing w:after="0" w:line="360" w:lineRule="auto"/>
        <w:ind w:left="1069"/>
        <w:rPr>
          <w:rFonts w:cs="Calibri"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t>w związku z art. 17 ust. 3 lit. B, d lub e RODO prawo do usunięcia danych osobowych;</w:t>
      </w:r>
    </w:p>
    <w:p w14:paraId="15FD0D6A" w14:textId="77777777" w:rsidR="0038641E" w:rsidRPr="00B6192E" w:rsidRDefault="0038641E" w:rsidP="00CC1F5C">
      <w:pPr>
        <w:numPr>
          <w:ilvl w:val="0"/>
          <w:numId w:val="12"/>
        </w:numPr>
        <w:tabs>
          <w:tab w:val="left" w:pos="7890"/>
        </w:tabs>
        <w:spacing w:after="0" w:line="360" w:lineRule="auto"/>
        <w:ind w:left="1069"/>
        <w:rPr>
          <w:rFonts w:cs="Calibri"/>
          <w:b/>
          <w:bCs/>
          <w:i/>
          <w:sz w:val="24"/>
          <w:szCs w:val="24"/>
          <w:lang w:bidi="pl-PL"/>
        </w:rPr>
      </w:pPr>
      <w:r w:rsidRPr="00B6192E">
        <w:rPr>
          <w:rFonts w:cs="Calibri"/>
          <w:bCs/>
          <w:sz w:val="24"/>
          <w:szCs w:val="24"/>
          <w:lang w:bidi="pl-PL"/>
        </w:rPr>
        <w:lastRenderedPageBreak/>
        <w:t>prawo do przenoszenia danych osobowych, o którym mowa w art. 20 RODO;</w:t>
      </w:r>
    </w:p>
    <w:p w14:paraId="27F861DE" w14:textId="77777777" w:rsidR="0038641E" w:rsidRPr="008D0DEB" w:rsidRDefault="0038641E" w:rsidP="00CC1F5C">
      <w:pPr>
        <w:numPr>
          <w:ilvl w:val="0"/>
          <w:numId w:val="12"/>
        </w:numPr>
        <w:tabs>
          <w:tab w:val="left" w:pos="7890"/>
        </w:tabs>
        <w:spacing w:after="0" w:line="360" w:lineRule="auto"/>
        <w:ind w:left="1069"/>
        <w:rPr>
          <w:rFonts w:cs="Calibri"/>
          <w:i/>
          <w:sz w:val="24"/>
          <w:szCs w:val="24"/>
          <w:lang w:bidi="pl-PL"/>
        </w:rPr>
      </w:pPr>
      <w:r w:rsidRPr="00672514">
        <w:rPr>
          <w:rFonts w:cs="Calibri"/>
          <w:sz w:val="24"/>
          <w:szCs w:val="24"/>
          <w:lang w:bidi="pl-PL"/>
        </w:rPr>
        <w:t>na podstawie art. 21 RODO prawo sprzeciwu, wobec przetwarzania danych osobowych, gdyż podstawą prawną przetwarzania Pani/Pana danych osobowych jest art. 6 ust. 1 lit. C RODO.</w:t>
      </w:r>
    </w:p>
    <w:p w14:paraId="63727800" w14:textId="77777777" w:rsidR="0035436A" w:rsidRDefault="0035436A" w:rsidP="0045597C">
      <w:pPr>
        <w:spacing w:after="0" w:line="360" w:lineRule="auto"/>
        <w:rPr>
          <w:rFonts w:cs="Calibri"/>
          <w:sz w:val="24"/>
          <w:szCs w:val="24"/>
        </w:rPr>
      </w:pPr>
    </w:p>
    <w:p w14:paraId="5EE2BE41" w14:textId="6456EFC1" w:rsidR="0021164A" w:rsidRPr="00B6192E" w:rsidRDefault="0021164A" w:rsidP="0045597C">
      <w:pPr>
        <w:shd w:val="clear" w:color="auto" w:fill="E7E6E6"/>
        <w:tabs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 xml:space="preserve">Rozdział </w:t>
      </w:r>
      <w:r w:rsidR="00C272D8" w:rsidRPr="00B6192E">
        <w:rPr>
          <w:rFonts w:cs="Calibri"/>
          <w:b/>
          <w:sz w:val="24"/>
          <w:szCs w:val="24"/>
        </w:rPr>
        <w:t>X</w:t>
      </w:r>
      <w:r w:rsidR="00E84BF5">
        <w:rPr>
          <w:rFonts w:cs="Calibri"/>
          <w:b/>
          <w:sz w:val="24"/>
          <w:szCs w:val="24"/>
        </w:rPr>
        <w:t>X</w:t>
      </w:r>
      <w:r w:rsidR="005F4752">
        <w:rPr>
          <w:rFonts w:cs="Calibri"/>
          <w:b/>
          <w:sz w:val="24"/>
          <w:szCs w:val="24"/>
        </w:rPr>
        <w:t>I</w:t>
      </w:r>
    </w:p>
    <w:p w14:paraId="5EE2BE42" w14:textId="118555A9" w:rsidR="00C272D8" w:rsidRPr="00B6192E" w:rsidRDefault="0021164A" w:rsidP="0045597C">
      <w:pPr>
        <w:shd w:val="clear" w:color="auto" w:fill="E7E6E6"/>
        <w:tabs>
          <w:tab w:val="left" w:pos="7890"/>
        </w:tabs>
        <w:spacing w:after="0" w:line="360" w:lineRule="auto"/>
        <w:rPr>
          <w:rFonts w:cs="Calibri"/>
          <w:b/>
          <w:sz w:val="24"/>
          <w:szCs w:val="24"/>
        </w:rPr>
      </w:pPr>
      <w:r w:rsidRPr="00B6192E">
        <w:rPr>
          <w:rFonts w:cs="Calibri"/>
          <w:b/>
          <w:sz w:val="24"/>
          <w:szCs w:val="24"/>
        </w:rPr>
        <w:t>Wykaz załączników</w:t>
      </w:r>
    </w:p>
    <w:p w14:paraId="5C862B2B" w14:textId="37FA58AE" w:rsidR="00E526A8" w:rsidRDefault="00F309C1" w:rsidP="0045597C">
      <w:pPr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Załącznik nr 1 – </w:t>
      </w:r>
      <w:r w:rsidR="00483874">
        <w:rPr>
          <w:rFonts w:cs="Calibri"/>
          <w:sz w:val="24"/>
          <w:szCs w:val="24"/>
        </w:rPr>
        <w:t>Szczegółowy opis urządzeń</w:t>
      </w:r>
    </w:p>
    <w:p w14:paraId="62992DB3" w14:textId="7185E839" w:rsidR="0055389F" w:rsidRDefault="0055389F" w:rsidP="0045597C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Załącznik nr 2 – Projekt technologiczny</w:t>
      </w:r>
    </w:p>
    <w:p w14:paraId="6AA98B15" w14:textId="38383C5C" w:rsidR="00F309C1" w:rsidRDefault="00E526A8" w:rsidP="0045597C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Załącznik nr </w:t>
      </w:r>
      <w:r w:rsidR="0055389F">
        <w:rPr>
          <w:rFonts w:cs="Calibri"/>
          <w:sz w:val="24"/>
          <w:szCs w:val="24"/>
        </w:rPr>
        <w:t>3</w:t>
      </w:r>
      <w:r>
        <w:rPr>
          <w:rFonts w:cs="Calibri"/>
          <w:sz w:val="24"/>
          <w:szCs w:val="24"/>
        </w:rPr>
        <w:t xml:space="preserve"> - </w:t>
      </w:r>
      <w:r w:rsidR="00F309C1" w:rsidRPr="00B6192E">
        <w:rPr>
          <w:rFonts w:cs="Calibri"/>
          <w:sz w:val="24"/>
          <w:szCs w:val="24"/>
        </w:rPr>
        <w:t>Formularz ofert</w:t>
      </w:r>
      <w:r w:rsidR="00E84BF5">
        <w:rPr>
          <w:rFonts w:cs="Calibri"/>
          <w:sz w:val="24"/>
          <w:szCs w:val="24"/>
        </w:rPr>
        <w:t>y</w:t>
      </w:r>
    </w:p>
    <w:p w14:paraId="401FA86F" w14:textId="6E80839C" w:rsidR="000213A8" w:rsidRPr="00B6192E" w:rsidRDefault="000213A8" w:rsidP="0045597C">
      <w:pPr>
        <w:spacing w:after="0" w:line="360" w:lineRule="auto"/>
        <w:rPr>
          <w:rFonts w:cs="Calibri"/>
          <w:sz w:val="24"/>
          <w:szCs w:val="24"/>
        </w:rPr>
      </w:pPr>
      <w:r w:rsidRPr="000213A8">
        <w:rPr>
          <w:rFonts w:cs="Calibri"/>
          <w:sz w:val="24"/>
          <w:szCs w:val="24"/>
        </w:rPr>
        <w:t xml:space="preserve">Załącznik nr </w:t>
      </w:r>
      <w:r w:rsidR="0055389F">
        <w:rPr>
          <w:rFonts w:cs="Calibri"/>
          <w:sz w:val="24"/>
          <w:szCs w:val="24"/>
        </w:rPr>
        <w:t xml:space="preserve">4 </w:t>
      </w:r>
      <w:r w:rsidRPr="000213A8">
        <w:rPr>
          <w:rFonts w:cs="Calibri"/>
          <w:sz w:val="24"/>
          <w:szCs w:val="24"/>
        </w:rPr>
        <w:t>– Wzór oświadczenia o niepodleganiu wykluczeniu z postępowania</w:t>
      </w:r>
    </w:p>
    <w:p w14:paraId="5EE2BE49" w14:textId="3A9A0848" w:rsidR="00F004AE" w:rsidRDefault="00F309C1" w:rsidP="0045597C">
      <w:pPr>
        <w:spacing w:after="0" w:line="360" w:lineRule="auto"/>
        <w:rPr>
          <w:rFonts w:cs="Calibri"/>
          <w:sz w:val="24"/>
          <w:szCs w:val="24"/>
        </w:rPr>
      </w:pPr>
      <w:r w:rsidRPr="00B6192E">
        <w:rPr>
          <w:rFonts w:cs="Calibri"/>
          <w:sz w:val="24"/>
          <w:szCs w:val="24"/>
        </w:rPr>
        <w:t xml:space="preserve">Załącznik nr </w:t>
      </w:r>
      <w:r w:rsidR="0055389F">
        <w:rPr>
          <w:rFonts w:cs="Calibri"/>
          <w:sz w:val="24"/>
          <w:szCs w:val="24"/>
        </w:rPr>
        <w:t>5</w:t>
      </w:r>
      <w:r w:rsidRPr="00B6192E">
        <w:rPr>
          <w:rFonts w:cs="Calibri"/>
          <w:sz w:val="24"/>
          <w:szCs w:val="24"/>
        </w:rPr>
        <w:t xml:space="preserve"> – Wzór umowy </w:t>
      </w:r>
      <w:r w:rsidR="00CF10F2" w:rsidRPr="00B6192E">
        <w:rPr>
          <w:rFonts w:cs="Calibri"/>
          <w:sz w:val="24"/>
          <w:szCs w:val="24"/>
        </w:rPr>
        <w:t xml:space="preserve"> </w:t>
      </w:r>
    </w:p>
    <w:p w14:paraId="01D66445" w14:textId="5F8EF473" w:rsidR="00B34691" w:rsidRPr="00514431" w:rsidRDefault="00B34691" w:rsidP="0045597C">
      <w:pPr>
        <w:spacing w:after="0" w:line="360" w:lineRule="auto"/>
        <w:rPr>
          <w:rFonts w:cs="Calibri"/>
          <w:sz w:val="24"/>
          <w:szCs w:val="24"/>
        </w:rPr>
      </w:pPr>
    </w:p>
    <w:sectPr w:rsidR="00B34691" w:rsidRPr="00514431" w:rsidSect="00E80C6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1E75" w14:textId="77777777" w:rsidR="00C45C46" w:rsidRPr="00B6192E" w:rsidRDefault="00C45C46" w:rsidP="00CD4BD0">
      <w:pPr>
        <w:spacing w:after="0" w:line="240" w:lineRule="auto"/>
      </w:pPr>
      <w:r w:rsidRPr="00B6192E">
        <w:separator/>
      </w:r>
    </w:p>
  </w:endnote>
  <w:endnote w:type="continuationSeparator" w:id="0">
    <w:p w14:paraId="63244DCB" w14:textId="77777777" w:rsidR="00C45C46" w:rsidRPr="00B6192E" w:rsidRDefault="00C45C46" w:rsidP="00CD4BD0">
      <w:pPr>
        <w:spacing w:after="0" w:line="240" w:lineRule="auto"/>
      </w:pPr>
      <w:r w:rsidRPr="00B6192E">
        <w:continuationSeparator/>
      </w:r>
    </w:p>
  </w:endnote>
  <w:endnote w:type="continuationNotice" w:id="1">
    <w:p w14:paraId="00E54A77" w14:textId="77777777" w:rsidR="00C45C46" w:rsidRPr="00B6192E" w:rsidRDefault="00C45C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2BE55" w14:textId="77777777" w:rsidR="003E4E3D" w:rsidRPr="00B6192E" w:rsidRDefault="003E4E3D">
    <w:pPr>
      <w:pStyle w:val="Stopka"/>
      <w:jc w:val="right"/>
      <w:rPr>
        <w:rFonts w:ascii="Garamond" w:hAnsi="Garamond"/>
        <w:sz w:val="16"/>
      </w:rPr>
    </w:pPr>
  </w:p>
  <w:p w14:paraId="5EE2BE56" w14:textId="77777777" w:rsidR="003E4E3D" w:rsidRPr="00B6192E" w:rsidRDefault="003E4E3D">
    <w:pPr>
      <w:pStyle w:val="Stopka"/>
      <w:jc w:val="right"/>
      <w:rPr>
        <w:rFonts w:ascii="Garamond" w:hAnsi="Garamond"/>
        <w:sz w:val="20"/>
      </w:rPr>
    </w:pPr>
    <w:r w:rsidRPr="00B6192E">
      <w:rPr>
        <w:rFonts w:ascii="Garamond" w:hAnsi="Garamond"/>
        <w:sz w:val="20"/>
      </w:rPr>
      <w:fldChar w:fldCharType="begin"/>
    </w:r>
    <w:r w:rsidRPr="00B6192E">
      <w:rPr>
        <w:rFonts w:ascii="Garamond" w:hAnsi="Garamond"/>
        <w:sz w:val="20"/>
      </w:rPr>
      <w:instrText>PAGE   \* MERGEFORMAT</w:instrText>
    </w:r>
    <w:r w:rsidRPr="00B6192E">
      <w:rPr>
        <w:rFonts w:ascii="Garamond" w:hAnsi="Garamond"/>
        <w:sz w:val="20"/>
      </w:rPr>
      <w:fldChar w:fldCharType="separate"/>
    </w:r>
    <w:r w:rsidR="006C0AC7" w:rsidRPr="00B6192E">
      <w:rPr>
        <w:rFonts w:ascii="Garamond" w:hAnsi="Garamond"/>
        <w:sz w:val="20"/>
      </w:rPr>
      <w:t>20</w:t>
    </w:r>
    <w:r w:rsidRPr="00B6192E">
      <w:rPr>
        <w:rFonts w:ascii="Garamond" w:hAnsi="Garamond"/>
        <w:sz w:val="20"/>
      </w:rPr>
      <w:fldChar w:fldCharType="end"/>
    </w:r>
  </w:p>
  <w:p w14:paraId="5EE2BE57" w14:textId="77777777" w:rsidR="003E4E3D" w:rsidRPr="00B6192E" w:rsidRDefault="003E4E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89D1" w14:textId="77777777" w:rsidR="00C45C46" w:rsidRPr="00B6192E" w:rsidRDefault="00C45C46" w:rsidP="00CD4BD0">
      <w:pPr>
        <w:spacing w:after="0" w:line="240" w:lineRule="auto"/>
      </w:pPr>
      <w:r w:rsidRPr="00B6192E">
        <w:separator/>
      </w:r>
    </w:p>
  </w:footnote>
  <w:footnote w:type="continuationSeparator" w:id="0">
    <w:p w14:paraId="68A9EEE6" w14:textId="77777777" w:rsidR="00C45C46" w:rsidRPr="00B6192E" w:rsidRDefault="00C45C46" w:rsidP="00CD4BD0">
      <w:pPr>
        <w:spacing w:after="0" w:line="240" w:lineRule="auto"/>
      </w:pPr>
      <w:r w:rsidRPr="00B6192E">
        <w:continuationSeparator/>
      </w:r>
    </w:p>
  </w:footnote>
  <w:footnote w:type="continuationNotice" w:id="1">
    <w:p w14:paraId="35C79B9D" w14:textId="77777777" w:rsidR="00C45C46" w:rsidRPr="00B6192E" w:rsidRDefault="00C45C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2BE4F" w14:textId="54787E00" w:rsidR="0014112D" w:rsidRPr="00B6192E" w:rsidRDefault="0021206B">
    <w:pPr>
      <w:pStyle w:val="Nagwek"/>
    </w:pPr>
    <w:r>
      <w:rPr>
        <w:rFonts w:cs="Calibri"/>
        <w:noProof/>
      </w:rPr>
      <w:drawing>
        <wp:inline distT="0" distB="0" distL="0" distR="0" wp14:anchorId="2D86B27F" wp14:editId="480ABBE2">
          <wp:extent cx="5760720" cy="738505"/>
          <wp:effectExtent l="0" t="0" r="0" b="4445"/>
          <wp:docPr id="41945831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58315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079C5A" w14:textId="77777777" w:rsidR="005A3122" w:rsidRDefault="005A3122" w:rsidP="00A034BB">
    <w:pPr>
      <w:pStyle w:val="Nagwek"/>
      <w:spacing w:line="360" w:lineRule="auto"/>
      <w:rPr>
        <w:i/>
        <w:iCs/>
      </w:rPr>
    </w:pPr>
  </w:p>
  <w:p w14:paraId="7DE9696C" w14:textId="5E275AD9" w:rsidR="00AD1E4A" w:rsidRPr="000D7F1B" w:rsidRDefault="00AD1E4A" w:rsidP="00A034BB">
    <w:pPr>
      <w:pStyle w:val="Nagwek"/>
      <w:spacing w:line="360" w:lineRule="auto"/>
      <w:rPr>
        <w:i/>
        <w:iCs/>
        <w:sz w:val="20"/>
        <w:szCs w:val="20"/>
      </w:rPr>
    </w:pPr>
    <w:r w:rsidRPr="000D7F1B">
      <w:rPr>
        <w:i/>
        <w:iCs/>
        <w:sz w:val="20"/>
        <w:szCs w:val="20"/>
      </w:rPr>
      <w:t xml:space="preserve">Zamówienie dofinansowane </w:t>
    </w:r>
    <w:bookmarkStart w:id="16" w:name="_Hlk178678049"/>
    <w:bookmarkStart w:id="17" w:name="_Hlk178678050"/>
    <w:bookmarkStart w:id="18" w:name="_Hlk178678052"/>
    <w:bookmarkStart w:id="19" w:name="_Hlk178678053"/>
    <w:r w:rsidRPr="000D7F1B">
      <w:rPr>
        <w:i/>
        <w:iCs/>
        <w:sz w:val="20"/>
        <w:szCs w:val="20"/>
      </w:rPr>
      <w:t xml:space="preserve">z </w:t>
    </w:r>
    <w:r w:rsidR="006F299A" w:rsidRPr="000D7F1B">
      <w:rPr>
        <w:i/>
        <w:iCs/>
        <w:sz w:val="20"/>
        <w:szCs w:val="20"/>
      </w:rPr>
      <w:t xml:space="preserve">Krajowego Planu Odbudowy i Zwiększania Odporności w ramach Priorytetu </w:t>
    </w:r>
    <w:r w:rsidR="003370D5" w:rsidRPr="000D7F1B">
      <w:rPr>
        <w:i/>
        <w:iCs/>
        <w:sz w:val="20"/>
        <w:szCs w:val="20"/>
      </w:rPr>
      <w:t xml:space="preserve">„Odporność i konkurencyjność gospodarki - część grantowa”, w ramach Działania </w:t>
    </w:r>
    <w:r w:rsidR="004F25F6" w:rsidRPr="000D7F1B">
      <w:rPr>
        <w:i/>
        <w:iCs/>
        <w:sz w:val="20"/>
        <w:szCs w:val="20"/>
      </w:rPr>
      <w:t>A1.2.1. „Inwestycje dla przedsiębiorstw w produkty, usługi i kompetencje pracowników oraz kadry związane z dywersyfikacją działalności</w:t>
    </w:r>
    <w:bookmarkEnd w:id="16"/>
    <w:bookmarkEnd w:id="17"/>
    <w:bookmarkEnd w:id="18"/>
    <w:bookmarkEnd w:id="19"/>
    <w:r w:rsidR="007E28DE" w:rsidRPr="000D7F1B">
      <w:rPr>
        <w:i/>
        <w:iCs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C784CC9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</w:abstractNum>
  <w:abstractNum w:abstractNumId="4" w15:restartNumberingAfterBreak="0">
    <w:nsid w:val="00000005"/>
    <w:multiLevelType w:val="singleLevel"/>
    <w:tmpl w:val="A18C258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iCs w:val="0"/>
        <w:color w:val="000000"/>
        <w:sz w:val="24"/>
        <w:szCs w:val="24"/>
        <w:shd w:val="clear" w:color="auto" w:fill="auto"/>
      </w:rPr>
    </w:lvl>
  </w:abstractNum>
  <w:abstractNum w:abstractNumId="6" w15:restartNumberingAfterBreak="0">
    <w:nsid w:val="00000007"/>
    <w:multiLevelType w:val="singleLevel"/>
    <w:tmpl w:val="0778CBB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DBB06B4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10" w15:restartNumberingAfterBreak="0">
    <w:nsid w:val="0000000B"/>
    <w:multiLevelType w:val="singleLevel"/>
    <w:tmpl w:val="579ED82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4"/>
        <w:szCs w:val="24"/>
      </w:rPr>
    </w:lvl>
  </w:abstractNum>
  <w:abstractNum w:abstractNumId="11" w15:restartNumberingAfterBreak="0">
    <w:nsid w:val="0000000C"/>
    <w:multiLevelType w:val="singleLevel"/>
    <w:tmpl w:val="C6A074F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2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4"/>
        <w:szCs w:val="24"/>
      </w:rPr>
    </w:lvl>
  </w:abstractNum>
  <w:abstractNum w:abstractNumId="14" w15:restartNumberingAfterBreak="0">
    <w:nsid w:val="0000000F"/>
    <w:multiLevelType w:val="singleLevel"/>
    <w:tmpl w:val="AA0E8F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-1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Cs/>
        <w:sz w:val="24"/>
        <w:szCs w:val="24"/>
        <w:lang w:eastAsia="pl-PL" w:bidi="pl-P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20" w15:restartNumberingAfterBreak="0">
    <w:nsid w:val="00000015"/>
    <w:multiLevelType w:val="singleLevel"/>
    <w:tmpl w:val="C1544D3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</w:abstractNum>
  <w:abstractNum w:abstractNumId="22" w15:restartNumberingAfterBreak="0">
    <w:nsid w:val="00000017"/>
    <w:multiLevelType w:val="singleLevel"/>
    <w:tmpl w:val="04FEDF7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sz w:val="24"/>
        <w:szCs w:val="24"/>
      </w:rPr>
    </w:lvl>
  </w:abstractNum>
  <w:abstractNum w:abstractNumId="23" w15:restartNumberingAfterBreak="0">
    <w:nsid w:val="00000018"/>
    <w:multiLevelType w:val="singleLevel"/>
    <w:tmpl w:val="4686D56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4"/>
        <w:szCs w:val="24"/>
      </w:rPr>
    </w:lvl>
  </w:abstractNum>
  <w:abstractNum w:abstractNumId="26" w15:restartNumberingAfterBreak="0">
    <w:nsid w:val="0000001B"/>
    <w:multiLevelType w:val="singleLevel"/>
    <w:tmpl w:val="B66CD98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Times New Roman" w:hint="default"/>
        <w:b w:val="0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ascii="Times New Roman" w:eastAsia="SimSun" w:hAnsi="Times New Roman" w:cs="Times New Roman"/>
        <w:sz w:val="24"/>
        <w:szCs w:val="24"/>
      </w:rPr>
    </w:lvl>
  </w:abstractNum>
  <w:abstractNum w:abstractNumId="28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sz w:val="24"/>
        <w:szCs w:val="24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1" w15:restartNumberingAfterBreak="0">
    <w:nsid w:val="00000020"/>
    <w:multiLevelType w:val="singleLevel"/>
    <w:tmpl w:val="670A752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4045" w:hanging="360"/>
      </w:pPr>
      <w:rPr>
        <w:rFonts w:eastAsia="Arial" w:hint="default"/>
        <w:b/>
        <w:spacing w:val="-2"/>
        <w:sz w:val="24"/>
        <w:szCs w:val="24"/>
      </w:r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Arial" w:hint="default"/>
        <w:spacing w:val="-2"/>
        <w:sz w:val="24"/>
        <w:szCs w:val="24"/>
      </w:r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-2"/>
        <w:sz w:val="24"/>
        <w:szCs w:val="24"/>
      </w:r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sz w:val="24"/>
        <w:szCs w:val="24"/>
      </w:r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9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0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Yu Gothic" w:hint="default"/>
        <w:b/>
        <w:bCs/>
        <w:iCs/>
        <w:sz w:val="24"/>
        <w:szCs w:val="24"/>
        <w:lang w:eastAsia="pl-PL" w:bidi="pl-PL"/>
      </w:rPr>
    </w:lvl>
  </w:abstractNum>
  <w:abstractNum w:abstractNumId="41" w15:restartNumberingAfterBreak="0">
    <w:nsid w:val="0000002A"/>
    <w:multiLevelType w:val="singleLevel"/>
    <w:tmpl w:val="12BACFD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i w:val="0"/>
        <w:iCs w:val="0"/>
        <w:color w:val="000000"/>
        <w:spacing w:val="1"/>
        <w:sz w:val="24"/>
        <w:szCs w:val="24"/>
      </w:rPr>
    </w:lvl>
  </w:abstractNum>
  <w:abstractNum w:abstractNumId="42" w15:restartNumberingAfterBreak="0">
    <w:nsid w:val="0000002B"/>
    <w:multiLevelType w:val="singleLevel"/>
    <w:tmpl w:val="FB021FC6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  <w:lang w:eastAsia="pl-PL" w:bidi="pl-PL"/>
      </w:rPr>
    </w:lvl>
  </w:abstractNum>
  <w:abstractNum w:abstractNumId="43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45" w15:restartNumberingAfterBreak="0">
    <w:nsid w:val="048D4A24"/>
    <w:multiLevelType w:val="multilevel"/>
    <w:tmpl w:val="2DAED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0CE56E48"/>
    <w:multiLevelType w:val="hybridMultilevel"/>
    <w:tmpl w:val="96CE0284"/>
    <w:lvl w:ilvl="0" w:tplc="A8D0CC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CE37E0"/>
    <w:multiLevelType w:val="hybridMultilevel"/>
    <w:tmpl w:val="8DFECAE2"/>
    <w:lvl w:ilvl="0" w:tplc="F0B85C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E1253AF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1F9375C6"/>
    <w:multiLevelType w:val="hybridMultilevel"/>
    <w:tmpl w:val="3A0E8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14DC8"/>
    <w:multiLevelType w:val="hybridMultilevel"/>
    <w:tmpl w:val="89CE4B1C"/>
    <w:lvl w:ilvl="0" w:tplc="EA963F04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A373AAB"/>
    <w:multiLevelType w:val="hybridMultilevel"/>
    <w:tmpl w:val="C9BA8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F15721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338E1DC7"/>
    <w:multiLevelType w:val="hybridMultilevel"/>
    <w:tmpl w:val="0D3C1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584F0B"/>
    <w:multiLevelType w:val="multilevel"/>
    <w:tmpl w:val="504E174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libri" w:eastAsia="Calibri" w:hAnsi="Calibri" w:cs="Calibri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4201567F"/>
    <w:multiLevelType w:val="hybridMultilevel"/>
    <w:tmpl w:val="A8E6058C"/>
    <w:name w:val="WW8Num72"/>
    <w:lvl w:ilvl="0" w:tplc="0A2A553C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041FBC"/>
    <w:multiLevelType w:val="hybridMultilevel"/>
    <w:tmpl w:val="6BAE91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8F1B15"/>
    <w:multiLevelType w:val="multilevel"/>
    <w:tmpl w:val="6E5674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9A52B7"/>
    <w:multiLevelType w:val="hybridMultilevel"/>
    <w:tmpl w:val="D2825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8C3E8E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2" w15:restartNumberingAfterBreak="0">
    <w:nsid w:val="4E33326C"/>
    <w:multiLevelType w:val="hybridMultilevel"/>
    <w:tmpl w:val="E208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E81635"/>
    <w:multiLevelType w:val="hybridMultilevel"/>
    <w:tmpl w:val="090E97E2"/>
    <w:lvl w:ilvl="0" w:tplc="25626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717769"/>
    <w:multiLevelType w:val="hybridMultilevel"/>
    <w:tmpl w:val="6D26D12A"/>
    <w:name w:val="WW8Num5242322"/>
    <w:lvl w:ilvl="0" w:tplc="011E5C3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eastAsia="Calibri" w:hAnsi="Garamond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5" w15:restartNumberingAfterBreak="0">
    <w:nsid w:val="5C78365D"/>
    <w:multiLevelType w:val="hybridMultilevel"/>
    <w:tmpl w:val="FA3A4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77246F"/>
    <w:multiLevelType w:val="hybridMultilevel"/>
    <w:tmpl w:val="676C1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696475"/>
    <w:multiLevelType w:val="hybridMultilevel"/>
    <w:tmpl w:val="28DCFE46"/>
    <w:lvl w:ilvl="0" w:tplc="730296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76479E"/>
    <w:multiLevelType w:val="hybridMultilevel"/>
    <w:tmpl w:val="C1C8A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C17D90"/>
    <w:multiLevelType w:val="hybridMultilevel"/>
    <w:tmpl w:val="93941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410327"/>
    <w:multiLevelType w:val="hybridMultilevel"/>
    <w:tmpl w:val="6E8EB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A479E9"/>
    <w:multiLevelType w:val="hybridMultilevel"/>
    <w:tmpl w:val="BD6C8D94"/>
    <w:lvl w:ilvl="0" w:tplc="08CA788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5170FE"/>
    <w:multiLevelType w:val="multilevel"/>
    <w:tmpl w:val="E7F2DE5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MT" w:hAnsi="Calibri" w:cs="Calibri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70B64724"/>
    <w:multiLevelType w:val="hybridMultilevel"/>
    <w:tmpl w:val="B7FE3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B77B8F"/>
    <w:multiLevelType w:val="hybridMultilevel"/>
    <w:tmpl w:val="0450C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250DA6"/>
    <w:multiLevelType w:val="hybridMultilevel"/>
    <w:tmpl w:val="18C45594"/>
    <w:lvl w:ilvl="0" w:tplc="98545D5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402133">
    <w:abstractNumId w:val="56"/>
  </w:num>
  <w:num w:numId="2" w16cid:durableId="2012561275">
    <w:abstractNumId w:val="52"/>
  </w:num>
  <w:num w:numId="3" w16cid:durableId="89204907">
    <w:abstractNumId w:val="74"/>
  </w:num>
  <w:num w:numId="4" w16cid:durableId="1272467379">
    <w:abstractNumId w:val="67"/>
  </w:num>
  <w:num w:numId="5" w16cid:durableId="1188324260">
    <w:abstractNumId w:val="51"/>
  </w:num>
  <w:num w:numId="6" w16cid:durableId="1540778144">
    <w:abstractNumId w:val="62"/>
  </w:num>
  <w:num w:numId="7" w16cid:durableId="1183129994">
    <w:abstractNumId w:val="71"/>
  </w:num>
  <w:num w:numId="8" w16cid:durableId="1616866777">
    <w:abstractNumId w:val="63"/>
  </w:num>
  <w:num w:numId="9" w16cid:durableId="47924383">
    <w:abstractNumId w:val="72"/>
  </w:num>
  <w:num w:numId="10" w16cid:durableId="1580555208">
    <w:abstractNumId w:val="45"/>
  </w:num>
  <w:num w:numId="11" w16cid:durableId="923688613">
    <w:abstractNumId w:val="48"/>
  </w:num>
  <w:num w:numId="12" w16cid:durableId="663317889">
    <w:abstractNumId w:val="54"/>
  </w:num>
  <w:num w:numId="13" w16cid:durableId="1224369263">
    <w:abstractNumId w:val="46"/>
  </w:num>
  <w:num w:numId="14" w16cid:durableId="589967155">
    <w:abstractNumId w:val="69"/>
  </w:num>
  <w:num w:numId="15" w16cid:durableId="1702241663">
    <w:abstractNumId w:val="53"/>
  </w:num>
  <w:num w:numId="16" w16cid:durableId="1932277276">
    <w:abstractNumId w:val="55"/>
  </w:num>
  <w:num w:numId="17" w16cid:durableId="2136100523">
    <w:abstractNumId w:val="66"/>
  </w:num>
  <w:num w:numId="18" w16cid:durableId="849679971">
    <w:abstractNumId w:val="49"/>
  </w:num>
  <w:num w:numId="19" w16cid:durableId="291718748">
    <w:abstractNumId w:val="60"/>
  </w:num>
  <w:num w:numId="20" w16cid:durableId="479468932">
    <w:abstractNumId w:val="61"/>
  </w:num>
  <w:num w:numId="21" w16cid:durableId="1940066121">
    <w:abstractNumId w:val="75"/>
  </w:num>
  <w:num w:numId="22" w16cid:durableId="67070680">
    <w:abstractNumId w:val="70"/>
  </w:num>
  <w:num w:numId="23" w16cid:durableId="1234704180">
    <w:abstractNumId w:val="68"/>
  </w:num>
  <w:num w:numId="24" w16cid:durableId="1538741509">
    <w:abstractNumId w:val="73"/>
  </w:num>
  <w:num w:numId="25" w16cid:durableId="1224172249">
    <w:abstractNumId w:val="65"/>
  </w:num>
  <w:num w:numId="26" w16cid:durableId="1735664750">
    <w:abstractNumId w:val="59"/>
  </w:num>
  <w:num w:numId="27" w16cid:durableId="1966545587">
    <w:abstractNumId w:val="47"/>
  </w:num>
  <w:num w:numId="28" w16cid:durableId="256212056">
    <w:abstractNumId w:val="50"/>
  </w:num>
  <w:num w:numId="29" w16cid:durableId="1079062441">
    <w:abstractNumId w:val="5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C43"/>
    <w:rsid w:val="000000E5"/>
    <w:rsid w:val="00000291"/>
    <w:rsid w:val="000003FB"/>
    <w:rsid w:val="0000050D"/>
    <w:rsid w:val="00001529"/>
    <w:rsid w:val="00001570"/>
    <w:rsid w:val="00001BA7"/>
    <w:rsid w:val="0000563B"/>
    <w:rsid w:val="0000596B"/>
    <w:rsid w:val="00005AC4"/>
    <w:rsid w:val="00005D5D"/>
    <w:rsid w:val="00005E24"/>
    <w:rsid w:val="0000625B"/>
    <w:rsid w:val="000065F6"/>
    <w:rsid w:val="00006704"/>
    <w:rsid w:val="00006EE3"/>
    <w:rsid w:val="00006F97"/>
    <w:rsid w:val="00006FE4"/>
    <w:rsid w:val="00007387"/>
    <w:rsid w:val="000101AB"/>
    <w:rsid w:val="00010FE1"/>
    <w:rsid w:val="0001126D"/>
    <w:rsid w:val="0001200E"/>
    <w:rsid w:val="00012373"/>
    <w:rsid w:val="00012BE1"/>
    <w:rsid w:val="00013218"/>
    <w:rsid w:val="00013B2B"/>
    <w:rsid w:val="000144EC"/>
    <w:rsid w:val="00014B3D"/>
    <w:rsid w:val="000157F1"/>
    <w:rsid w:val="00015C81"/>
    <w:rsid w:val="00015F43"/>
    <w:rsid w:val="0001612B"/>
    <w:rsid w:val="00016F9E"/>
    <w:rsid w:val="0001725B"/>
    <w:rsid w:val="000205EC"/>
    <w:rsid w:val="000213A8"/>
    <w:rsid w:val="000217F9"/>
    <w:rsid w:val="00021B00"/>
    <w:rsid w:val="0002291A"/>
    <w:rsid w:val="00022CF5"/>
    <w:rsid w:val="000232FA"/>
    <w:rsid w:val="00023590"/>
    <w:rsid w:val="00023C82"/>
    <w:rsid w:val="0002410F"/>
    <w:rsid w:val="00024248"/>
    <w:rsid w:val="0002456C"/>
    <w:rsid w:val="000248F6"/>
    <w:rsid w:val="00025D73"/>
    <w:rsid w:val="000260E7"/>
    <w:rsid w:val="00026F56"/>
    <w:rsid w:val="00027E7E"/>
    <w:rsid w:val="00027EE6"/>
    <w:rsid w:val="000303EA"/>
    <w:rsid w:val="0003044E"/>
    <w:rsid w:val="0003124E"/>
    <w:rsid w:val="0003187B"/>
    <w:rsid w:val="00031DA5"/>
    <w:rsid w:val="00031DAF"/>
    <w:rsid w:val="00032049"/>
    <w:rsid w:val="00033A2D"/>
    <w:rsid w:val="00033ADA"/>
    <w:rsid w:val="00033BF5"/>
    <w:rsid w:val="00033C29"/>
    <w:rsid w:val="000350A6"/>
    <w:rsid w:val="00035236"/>
    <w:rsid w:val="0003664B"/>
    <w:rsid w:val="00036818"/>
    <w:rsid w:val="0003694B"/>
    <w:rsid w:val="000372E9"/>
    <w:rsid w:val="0004020A"/>
    <w:rsid w:val="00040D15"/>
    <w:rsid w:val="00041943"/>
    <w:rsid w:val="000425C1"/>
    <w:rsid w:val="000430C2"/>
    <w:rsid w:val="00043498"/>
    <w:rsid w:val="00044873"/>
    <w:rsid w:val="00044CE2"/>
    <w:rsid w:val="000454BD"/>
    <w:rsid w:val="00046848"/>
    <w:rsid w:val="00046D10"/>
    <w:rsid w:val="00046F8C"/>
    <w:rsid w:val="00047F1D"/>
    <w:rsid w:val="00050FC8"/>
    <w:rsid w:val="00051FD2"/>
    <w:rsid w:val="000529D3"/>
    <w:rsid w:val="00053398"/>
    <w:rsid w:val="000534CD"/>
    <w:rsid w:val="00054159"/>
    <w:rsid w:val="000545FA"/>
    <w:rsid w:val="00055708"/>
    <w:rsid w:val="0005795D"/>
    <w:rsid w:val="0006168D"/>
    <w:rsid w:val="000630EC"/>
    <w:rsid w:val="0006355D"/>
    <w:rsid w:val="00063854"/>
    <w:rsid w:val="000638B9"/>
    <w:rsid w:val="00063976"/>
    <w:rsid w:val="00063BC7"/>
    <w:rsid w:val="00063CCA"/>
    <w:rsid w:val="0006430D"/>
    <w:rsid w:val="00064C62"/>
    <w:rsid w:val="00065C0F"/>
    <w:rsid w:val="000660B3"/>
    <w:rsid w:val="000661ED"/>
    <w:rsid w:val="00067F73"/>
    <w:rsid w:val="0007177F"/>
    <w:rsid w:val="00071882"/>
    <w:rsid w:val="00071D40"/>
    <w:rsid w:val="00073008"/>
    <w:rsid w:val="000739FE"/>
    <w:rsid w:val="000753FB"/>
    <w:rsid w:val="00077ADD"/>
    <w:rsid w:val="000802CE"/>
    <w:rsid w:val="00080D3A"/>
    <w:rsid w:val="00080F95"/>
    <w:rsid w:val="00081BB3"/>
    <w:rsid w:val="00082B17"/>
    <w:rsid w:val="0008337B"/>
    <w:rsid w:val="000850FC"/>
    <w:rsid w:val="0009006B"/>
    <w:rsid w:val="00090457"/>
    <w:rsid w:val="00090633"/>
    <w:rsid w:val="0009100C"/>
    <w:rsid w:val="0009253D"/>
    <w:rsid w:val="000932DB"/>
    <w:rsid w:val="00093D53"/>
    <w:rsid w:val="00094AF9"/>
    <w:rsid w:val="0009635D"/>
    <w:rsid w:val="00096C66"/>
    <w:rsid w:val="0009773D"/>
    <w:rsid w:val="000A0595"/>
    <w:rsid w:val="000A197B"/>
    <w:rsid w:val="000A2106"/>
    <w:rsid w:val="000A4970"/>
    <w:rsid w:val="000A5178"/>
    <w:rsid w:val="000A5721"/>
    <w:rsid w:val="000A79F3"/>
    <w:rsid w:val="000B172B"/>
    <w:rsid w:val="000B1FEE"/>
    <w:rsid w:val="000B2145"/>
    <w:rsid w:val="000B2A4B"/>
    <w:rsid w:val="000B3712"/>
    <w:rsid w:val="000B4739"/>
    <w:rsid w:val="000B4810"/>
    <w:rsid w:val="000B5B15"/>
    <w:rsid w:val="000B6154"/>
    <w:rsid w:val="000B694D"/>
    <w:rsid w:val="000B69A6"/>
    <w:rsid w:val="000B7400"/>
    <w:rsid w:val="000C36B7"/>
    <w:rsid w:val="000C3EE2"/>
    <w:rsid w:val="000C4D32"/>
    <w:rsid w:val="000C6B8C"/>
    <w:rsid w:val="000C7A26"/>
    <w:rsid w:val="000D06A4"/>
    <w:rsid w:val="000D09DA"/>
    <w:rsid w:val="000D33AC"/>
    <w:rsid w:val="000D53E4"/>
    <w:rsid w:val="000D557B"/>
    <w:rsid w:val="000D5A2F"/>
    <w:rsid w:val="000D5F3D"/>
    <w:rsid w:val="000D7F1B"/>
    <w:rsid w:val="000E21B6"/>
    <w:rsid w:val="000E3353"/>
    <w:rsid w:val="000E4CA4"/>
    <w:rsid w:val="000E6C22"/>
    <w:rsid w:val="000E7509"/>
    <w:rsid w:val="000F0B95"/>
    <w:rsid w:val="000F175C"/>
    <w:rsid w:val="000F1E58"/>
    <w:rsid w:val="000F1F10"/>
    <w:rsid w:val="000F1FA9"/>
    <w:rsid w:val="000F3EB8"/>
    <w:rsid w:val="000F473D"/>
    <w:rsid w:val="000F5D4C"/>
    <w:rsid w:val="000F5E0B"/>
    <w:rsid w:val="000F6164"/>
    <w:rsid w:val="000F6F7D"/>
    <w:rsid w:val="000F7A7E"/>
    <w:rsid w:val="000F7E48"/>
    <w:rsid w:val="00100E82"/>
    <w:rsid w:val="00101A1A"/>
    <w:rsid w:val="00101E92"/>
    <w:rsid w:val="00103BCF"/>
    <w:rsid w:val="001042B2"/>
    <w:rsid w:val="001043D9"/>
    <w:rsid w:val="00104636"/>
    <w:rsid w:val="00104F0B"/>
    <w:rsid w:val="00111CDC"/>
    <w:rsid w:val="001134E8"/>
    <w:rsid w:val="0011470C"/>
    <w:rsid w:val="00116926"/>
    <w:rsid w:val="00116E00"/>
    <w:rsid w:val="00117C1A"/>
    <w:rsid w:val="00120693"/>
    <w:rsid w:val="00121D5C"/>
    <w:rsid w:val="001225DF"/>
    <w:rsid w:val="001262AF"/>
    <w:rsid w:val="001266E2"/>
    <w:rsid w:val="00126A74"/>
    <w:rsid w:val="00126BA3"/>
    <w:rsid w:val="00127659"/>
    <w:rsid w:val="00127C43"/>
    <w:rsid w:val="00130216"/>
    <w:rsid w:val="001311AB"/>
    <w:rsid w:val="001311C0"/>
    <w:rsid w:val="0013130A"/>
    <w:rsid w:val="00131425"/>
    <w:rsid w:val="001319AA"/>
    <w:rsid w:val="00131B2D"/>
    <w:rsid w:val="00132492"/>
    <w:rsid w:val="001326F3"/>
    <w:rsid w:val="00132D17"/>
    <w:rsid w:val="00133A33"/>
    <w:rsid w:val="00133CFE"/>
    <w:rsid w:val="00133DBD"/>
    <w:rsid w:val="001342E7"/>
    <w:rsid w:val="00134D03"/>
    <w:rsid w:val="00135665"/>
    <w:rsid w:val="0013761A"/>
    <w:rsid w:val="001379CB"/>
    <w:rsid w:val="00137F75"/>
    <w:rsid w:val="001401FA"/>
    <w:rsid w:val="00140FFE"/>
    <w:rsid w:val="0014112D"/>
    <w:rsid w:val="0014232F"/>
    <w:rsid w:val="001425C3"/>
    <w:rsid w:val="00142FBB"/>
    <w:rsid w:val="00143583"/>
    <w:rsid w:val="00144094"/>
    <w:rsid w:val="001454C1"/>
    <w:rsid w:val="0014572F"/>
    <w:rsid w:val="00145D49"/>
    <w:rsid w:val="0014696C"/>
    <w:rsid w:val="00147BBF"/>
    <w:rsid w:val="00147BF6"/>
    <w:rsid w:val="00151B9B"/>
    <w:rsid w:val="00153716"/>
    <w:rsid w:val="00153CC7"/>
    <w:rsid w:val="00153DC9"/>
    <w:rsid w:val="00154C26"/>
    <w:rsid w:val="00155312"/>
    <w:rsid w:val="00155481"/>
    <w:rsid w:val="0015696C"/>
    <w:rsid w:val="00156F46"/>
    <w:rsid w:val="00157A6E"/>
    <w:rsid w:val="00160D1C"/>
    <w:rsid w:val="0016111D"/>
    <w:rsid w:val="00162E98"/>
    <w:rsid w:val="001652FF"/>
    <w:rsid w:val="00165538"/>
    <w:rsid w:val="001655DD"/>
    <w:rsid w:val="001669D3"/>
    <w:rsid w:val="00167119"/>
    <w:rsid w:val="0016734B"/>
    <w:rsid w:val="00167D17"/>
    <w:rsid w:val="0017004F"/>
    <w:rsid w:val="0017019E"/>
    <w:rsid w:val="00170292"/>
    <w:rsid w:val="00171108"/>
    <w:rsid w:val="00171F25"/>
    <w:rsid w:val="0017235C"/>
    <w:rsid w:val="00172401"/>
    <w:rsid w:val="00172933"/>
    <w:rsid w:val="0017297D"/>
    <w:rsid w:val="00172EFC"/>
    <w:rsid w:val="00173DB5"/>
    <w:rsid w:val="00174EFA"/>
    <w:rsid w:val="00176763"/>
    <w:rsid w:val="00176C52"/>
    <w:rsid w:val="00180B46"/>
    <w:rsid w:val="00180DD4"/>
    <w:rsid w:val="001812DC"/>
    <w:rsid w:val="001814EA"/>
    <w:rsid w:val="00181A03"/>
    <w:rsid w:val="00182412"/>
    <w:rsid w:val="00182685"/>
    <w:rsid w:val="00184457"/>
    <w:rsid w:val="001844A7"/>
    <w:rsid w:val="001845B6"/>
    <w:rsid w:val="00185B31"/>
    <w:rsid w:val="00186281"/>
    <w:rsid w:val="00191346"/>
    <w:rsid w:val="00191894"/>
    <w:rsid w:val="00192543"/>
    <w:rsid w:val="00192679"/>
    <w:rsid w:val="00192B10"/>
    <w:rsid w:val="00193665"/>
    <w:rsid w:val="001936DC"/>
    <w:rsid w:val="0019375E"/>
    <w:rsid w:val="00193FF8"/>
    <w:rsid w:val="001941E6"/>
    <w:rsid w:val="00197C0A"/>
    <w:rsid w:val="001A0503"/>
    <w:rsid w:val="001A1540"/>
    <w:rsid w:val="001A1613"/>
    <w:rsid w:val="001A294E"/>
    <w:rsid w:val="001A3C68"/>
    <w:rsid w:val="001A3E67"/>
    <w:rsid w:val="001A51CF"/>
    <w:rsid w:val="001A5F94"/>
    <w:rsid w:val="001A62E9"/>
    <w:rsid w:val="001A6D39"/>
    <w:rsid w:val="001A6E31"/>
    <w:rsid w:val="001A6FB8"/>
    <w:rsid w:val="001A7DAB"/>
    <w:rsid w:val="001B0857"/>
    <w:rsid w:val="001B16E3"/>
    <w:rsid w:val="001B1E1A"/>
    <w:rsid w:val="001B1FF6"/>
    <w:rsid w:val="001B21AF"/>
    <w:rsid w:val="001B2574"/>
    <w:rsid w:val="001B2780"/>
    <w:rsid w:val="001B27D0"/>
    <w:rsid w:val="001B537E"/>
    <w:rsid w:val="001B677E"/>
    <w:rsid w:val="001B6FBF"/>
    <w:rsid w:val="001C0484"/>
    <w:rsid w:val="001C0875"/>
    <w:rsid w:val="001C14D4"/>
    <w:rsid w:val="001C294A"/>
    <w:rsid w:val="001C2C60"/>
    <w:rsid w:val="001C2FAE"/>
    <w:rsid w:val="001C35F8"/>
    <w:rsid w:val="001C3726"/>
    <w:rsid w:val="001C41A3"/>
    <w:rsid w:val="001C56A2"/>
    <w:rsid w:val="001C7BBF"/>
    <w:rsid w:val="001D09F0"/>
    <w:rsid w:val="001D1005"/>
    <w:rsid w:val="001D311A"/>
    <w:rsid w:val="001D389C"/>
    <w:rsid w:val="001D3D71"/>
    <w:rsid w:val="001D43FE"/>
    <w:rsid w:val="001E057A"/>
    <w:rsid w:val="001E0860"/>
    <w:rsid w:val="001E0ECE"/>
    <w:rsid w:val="001E21AE"/>
    <w:rsid w:val="001E2CCD"/>
    <w:rsid w:val="001E2DE5"/>
    <w:rsid w:val="001E431E"/>
    <w:rsid w:val="001E4486"/>
    <w:rsid w:val="001E47BC"/>
    <w:rsid w:val="001E4D14"/>
    <w:rsid w:val="001E6751"/>
    <w:rsid w:val="001E7EC5"/>
    <w:rsid w:val="001F0DFB"/>
    <w:rsid w:val="001F139E"/>
    <w:rsid w:val="001F13DE"/>
    <w:rsid w:val="001F2033"/>
    <w:rsid w:val="001F2110"/>
    <w:rsid w:val="001F2C04"/>
    <w:rsid w:val="001F58A7"/>
    <w:rsid w:val="001F5AB9"/>
    <w:rsid w:val="001F63F4"/>
    <w:rsid w:val="001F6CFD"/>
    <w:rsid w:val="001F7679"/>
    <w:rsid w:val="001F7E7B"/>
    <w:rsid w:val="00200554"/>
    <w:rsid w:val="0020127C"/>
    <w:rsid w:val="002020F9"/>
    <w:rsid w:val="002030DB"/>
    <w:rsid w:val="0020323C"/>
    <w:rsid w:val="00203685"/>
    <w:rsid w:val="00204851"/>
    <w:rsid w:val="00204FB3"/>
    <w:rsid w:val="00205332"/>
    <w:rsid w:val="00205C63"/>
    <w:rsid w:val="0020658D"/>
    <w:rsid w:val="002069EE"/>
    <w:rsid w:val="00206B71"/>
    <w:rsid w:val="0020704F"/>
    <w:rsid w:val="00207777"/>
    <w:rsid w:val="00207D5F"/>
    <w:rsid w:val="0021111B"/>
    <w:rsid w:val="002114DA"/>
    <w:rsid w:val="0021164A"/>
    <w:rsid w:val="0021206B"/>
    <w:rsid w:val="00212332"/>
    <w:rsid w:val="00212EE8"/>
    <w:rsid w:val="0021371D"/>
    <w:rsid w:val="002139B1"/>
    <w:rsid w:val="00213B27"/>
    <w:rsid w:val="00216132"/>
    <w:rsid w:val="0021664C"/>
    <w:rsid w:val="002220AE"/>
    <w:rsid w:val="002223F4"/>
    <w:rsid w:val="002231F1"/>
    <w:rsid w:val="00223298"/>
    <w:rsid w:val="00223945"/>
    <w:rsid w:val="00223A0B"/>
    <w:rsid w:val="00224CC1"/>
    <w:rsid w:val="002259C3"/>
    <w:rsid w:val="002266E8"/>
    <w:rsid w:val="00226D7F"/>
    <w:rsid w:val="00226F67"/>
    <w:rsid w:val="00227408"/>
    <w:rsid w:val="002276D2"/>
    <w:rsid w:val="0022786C"/>
    <w:rsid w:val="00227953"/>
    <w:rsid w:val="0022797E"/>
    <w:rsid w:val="00230F14"/>
    <w:rsid w:val="002318AE"/>
    <w:rsid w:val="002326EB"/>
    <w:rsid w:val="00234114"/>
    <w:rsid w:val="00237796"/>
    <w:rsid w:val="002404C2"/>
    <w:rsid w:val="00240B85"/>
    <w:rsid w:val="00241E7A"/>
    <w:rsid w:val="00245078"/>
    <w:rsid w:val="002452D7"/>
    <w:rsid w:val="00247362"/>
    <w:rsid w:val="002475FC"/>
    <w:rsid w:val="002506AA"/>
    <w:rsid w:val="00250A4D"/>
    <w:rsid w:val="002536E5"/>
    <w:rsid w:val="0025393B"/>
    <w:rsid w:val="00254634"/>
    <w:rsid w:val="002547FE"/>
    <w:rsid w:val="0025614D"/>
    <w:rsid w:val="0025638D"/>
    <w:rsid w:val="00256CC3"/>
    <w:rsid w:val="002572C7"/>
    <w:rsid w:val="00261110"/>
    <w:rsid w:val="002622E1"/>
    <w:rsid w:val="00262321"/>
    <w:rsid w:val="00262976"/>
    <w:rsid w:val="00262C60"/>
    <w:rsid w:val="002637D6"/>
    <w:rsid w:val="00264226"/>
    <w:rsid w:val="00265A74"/>
    <w:rsid w:val="00266835"/>
    <w:rsid w:val="00266D08"/>
    <w:rsid w:val="002673A3"/>
    <w:rsid w:val="00267838"/>
    <w:rsid w:val="002678EA"/>
    <w:rsid w:val="0026795B"/>
    <w:rsid w:val="00267AE5"/>
    <w:rsid w:val="00267BD2"/>
    <w:rsid w:val="00270684"/>
    <w:rsid w:val="002708C3"/>
    <w:rsid w:val="0027144E"/>
    <w:rsid w:val="002719C6"/>
    <w:rsid w:val="002738B0"/>
    <w:rsid w:val="002740AB"/>
    <w:rsid w:val="00274193"/>
    <w:rsid w:val="00275764"/>
    <w:rsid w:val="0027754E"/>
    <w:rsid w:val="0028260B"/>
    <w:rsid w:val="00283172"/>
    <w:rsid w:val="0028378C"/>
    <w:rsid w:val="002843D6"/>
    <w:rsid w:val="00284FE3"/>
    <w:rsid w:val="0028515B"/>
    <w:rsid w:val="00285D46"/>
    <w:rsid w:val="002872F2"/>
    <w:rsid w:val="0028744B"/>
    <w:rsid w:val="002908B9"/>
    <w:rsid w:val="00290CC8"/>
    <w:rsid w:val="002911C8"/>
    <w:rsid w:val="00291D1E"/>
    <w:rsid w:val="00293258"/>
    <w:rsid w:val="002939E5"/>
    <w:rsid w:val="00293DE0"/>
    <w:rsid w:val="00294FBA"/>
    <w:rsid w:val="00296310"/>
    <w:rsid w:val="002963C7"/>
    <w:rsid w:val="00296D6A"/>
    <w:rsid w:val="0029743D"/>
    <w:rsid w:val="002A2B80"/>
    <w:rsid w:val="002A334D"/>
    <w:rsid w:val="002A3391"/>
    <w:rsid w:val="002A3DBA"/>
    <w:rsid w:val="002A471B"/>
    <w:rsid w:val="002A53BF"/>
    <w:rsid w:val="002A5D12"/>
    <w:rsid w:val="002A5D3F"/>
    <w:rsid w:val="002A6372"/>
    <w:rsid w:val="002A639C"/>
    <w:rsid w:val="002A657A"/>
    <w:rsid w:val="002A7149"/>
    <w:rsid w:val="002A7891"/>
    <w:rsid w:val="002B2400"/>
    <w:rsid w:val="002B26F6"/>
    <w:rsid w:val="002B297C"/>
    <w:rsid w:val="002B3803"/>
    <w:rsid w:val="002B4400"/>
    <w:rsid w:val="002B460F"/>
    <w:rsid w:val="002B4D40"/>
    <w:rsid w:val="002B511B"/>
    <w:rsid w:val="002B6584"/>
    <w:rsid w:val="002B6A7A"/>
    <w:rsid w:val="002B7493"/>
    <w:rsid w:val="002B7D93"/>
    <w:rsid w:val="002C1B73"/>
    <w:rsid w:val="002C1FF3"/>
    <w:rsid w:val="002C4BC1"/>
    <w:rsid w:val="002C4ECF"/>
    <w:rsid w:val="002C587C"/>
    <w:rsid w:val="002D01EF"/>
    <w:rsid w:val="002D06AD"/>
    <w:rsid w:val="002D0DEA"/>
    <w:rsid w:val="002D0EB7"/>
    <w:rsid w:val="002D1BAF"/>
    <w:rsid w:val="002D1BF5"/>
    <w:rsid w:val="002D1E08"/>
    <w:rsid w:val="002D3670"/>
    <w:rsid w:val="002D632B"/>
    <w:rsid w:val="002D678A"/>
    <w:rsid w:val="002D6D3F"/>
    <w:rsid w:val="002D7825"/>
    <w:rsid w:val="002D7DFF"/>
    <w:rsid w:val="002E01EA"/>
    <w:rsid w:val="002E130E"/>
    <w:rsid w:val="002E2B9B"/>
    <w:rsid w:val="002E2C14"/>
    <w:rsid w:val="002E2C75"/>
    <w:rsid w:val="002E313E"/>
    <w:rsid w:val="002E3E36"/>
    <w:rsid w:val="002E4F3F"/>
    <w:rsid w:val="002E5574"/>
    <w:rsid w:val="002E58B2"/>
    <w:rsid w:val="002E6367"/>
    <w:rsid w:val="002E6DA7"/>
    <w:rsid w:val="002E6F8A"/>
    <w:rsid w:val="002E7429"/>
    <w:rsid w:val="002E7B09"/>
    <w:rsid w:val="002F0B06"/>
    <w:rsid w:val="002F0E15"/>
    <w:rsid w:val="002F1D28"/>
    <w:rsid w:val="002F20EA"/>
    <w:rsid w:val="002F23CF"/>
    <w:rsid w:val="002F2810"/>
    <w:rsid w:val="002F2C0E"/>
    <w:rsid w:val="002F3994"/>
    <w:rsid w:val="002F3B8B"/>
    <w:rsid w:val="002F3C6F"/>
    <w:rsid w:val="002F3DC7"/>
    <w:rsid w:val="002F5A0B"/>
    <w:rsid w:val="002F6939"/>
    <w:rsid w:val="002F7777"/>
    <w:rsid w:val="002F7D63"/>
    <w:rsid w:val="00301255"/>
    <w:rsid w:val="003016CA"/>
    <w:rsid w:val="003023FB"/>
    <w:rsid w:val="0030417D"/>
    <w:rsid w:val="00304188"/>
    <w:rsid w:val="00305320"/>
    <w:rsid w:val="00306357"/>
    <w:rsid w:val="00307168"/>
    <w:rsid w:val="00307CAA"/>
    <w:rsid w:val="003101DE"/>
    <w:rsid w:val="00310AF1"/>
    <w:rsid w:val="00311736"/>
    <w:rsid w:val="00311CCD"/>
    <w:rsid w:val="00312501"/>
    <w:rsid w:val="00312EA4"/>
    <w:rsid w:val="00313400"/>
    <w:rsid w:val="00313A0A"/>
    <w:rsid w:val="00313FBE"/>
    <w:rsid w:val="0031438B"/>
    <w:rsid w:val="00315B0E"/>
    <w:rsid w:val="00315F1A"/>
    <w:rsid w:val="0031629E"/>
    <w:rsid w:val="00317AD1"/>
    <w:rsid w:val="00317D4F"/>
    <w:rsid w:val="00320223"/>
    <w:rsid w:val="00320CAE"/>
    <w:rsid w:val="003212BB"/>
    <w:rsid w:val="003217FC"/>
    <w:rsid w:val="003221D3"/>
    <w:rsid w:val="003229E3"/>
    <w:rsid w:val="00322FBD"/>
    <w:rsid w:val="003232B7"/>
    <w:rsid w:val="003234D6"/>
    <w:rsid w:val="0032365D"/>
    <w:rsid w:val="003236E0"/>
    <w:rsid w:val="00323956"/>
    <w:rsid w:val="00323FAA"/>
    <w:rsid w:val="00325D19"/>
    <w:rsid w:val="003263CC"/>
    <w:rsid w:val="00326884"/>
    <w:rsid w:val="00326D04"/>
    <w:rsid w:val="00331BF6"/>
    <w:rsid w:val="00332B89"/>
    <w:rsid w:val="0033341D"/>
    <w:rsid w:val="00333B63"/>
    <w:rsid w:val="003344DC"/>
    <w:rsid w:val="00335C9B"/>
    <w:rsid w:val="003370D5"/>
    <w:rsid w:val="003409A9"/>
    <w:rsid w:val="00341EF7"/>
    <w:rsid w:val="00342111"/>
    <w:rsid w:val="003421C9"/>
    <w:rsid w:val="00343C00"/>
    <w:rsid w:val="00343DDF"/>
    <w:rsid w:val="00343EBB"/>
    <w:rsid w:val="00344921"/>
    <w:rsid w:val="00344F3D"/>
    <w:rsid w:val="0034541A"/>
    <w:rsid w:val="0034544B"/>
    <w:rsid w:val="00345685"/>
    <w:rsid w:val="00346F6C"/>
    <w:rsid w:val="003471DF"/>
    <w:rsid w:val="003473A1"/>
    <w:rsid w:val="00350AB3"/>
    <w:rsid w:val="003518EC"/>
    <w:rsid w:val="003525B6"/>
    <w:rsid w:val="00352894"/>
    <w:rsid w:val="0035342A"/>
    <w:rsid w:val="00353488"/>
    <w:rsid w:val="00353E7E"/>
    <w:rsid w:val="003540F6"/>
    <w:rsid w:val="0035436A"/>
    <w:rsid w:val="00355C10"/>
    <w:rsid w:val="00355C43"/>
    <w:rsid w:val="0035620C"/>
    <w:rsid w:val="0035628C"/>
    <w:rsid w:val="00356621"/>
    <w:rsid w:val="00356E23"/>
    <w:rsid w:val="003574ED"/>
    <w:rsid w:val="00357977"/>
    <w:rsid w:val="00362899"/>
    <w:rsid w:val="00363B9A"/>
    <w:rsid w:val="00363F14"/>
    <w:rsid w:val="0036446A"/>
    <w:rsid w:val="00365F03"/>
    <w:rsid w:val="00370B0B"/>
    <w:rsid w:val="00370E08"/>
    <w:rsid w:val="003716FE"/>
    <w:rsid w:val="00371D14"/>
    <w:rsid w:val="0037212E"/>
    <w:rsid w:val="003723F9"/>
    <w:rsid w:val="00373653"/>
    <w:rsid w:val="00373CE5"/>
    <w:rsid w:val="003755AA"/>
    <w:rsid w:val="00375E1C"/>
    <w:rsid w:val="003762D8"/>
    <w:rsid w:val="003765B6"/>
    <w:rsid w:val="003765F1"/>
    <w:rsid w:val="00376E5D"/>
    <w:rsid w:val="00376FE5"/>
    <w:rsid w:val="00377133"/>
    <w:rsid w:val="0038011F"/>
    <w:rsid w:val="0038033F"/>
    <w:rsid w:val="00380F12"/>
    <w:rsid w:val="003819FF"/>
    <w:rsid w:val="00381B06"/>
    <w:rsid w:val="003822DC"/>
    <w:rsid w:val="003825FD"/>
    <w:rsid w:val="003828EE"/>
    <w:rsid w:val="00383565"/>
    <w:rsid w:val="003836E9"/>
    <w:rsid w:val="00383B79"/>
    <w:rsid w:val="00385377"/>
    <w:rsid w:val="0038641E"/>
    <w:rsid w:val="00386536"/>
    <w:rsid w:val="00386898"/>
    <w:rsid w:val="00387B0C"/>
    <w:rsid w:val="00387F3D"/>
    <w:rsid w:val="0039072B"/>
    <w:rsid w:val="00392A6F"/>
    <w:rsid w:val="00392DF8"/>
    <w:rsid w:val="00392E7C"/>
    <w:rsid w:val="00394432"/>
    <w:rsid w:val="00395155"/>
    <w:rsid w:val="00395932"/>
    <w:rsid w:val="003962C9"/>
    <w:rsid w:val="00396617"/>
    <w:rsid w:val="0039798C"/>
    <w:rsid w:val="003A1F89"/>
    <w:rsid w:val="003A2076"/>
    <w:rsid w:val="003A573F"/>
    <w:rsid w:val="003A763E"/>
    <w:rsid w:val="003A793E"/>
    <w:rsid w:val="003A7B9E"/>
    <w:rsid w:val="003B0827"/>
    <w:rsid w:val="003B0DBD"/>
    <w:rsid w:val="003B31F5"/>
    <w:rsid w:val="003B49F8"/>
    <w:rsid w:val="003B53D7"/>
    <w:rsid w:val="003B54C0"/>
    <w:rsid w:val="003B5639"/>
    <w:rsid w:val="003B5883"/>
    <w:rsid w:val="003B59D9"/>
    <w:rsid w:val="003B616A"/>
    <w:rsid w:val="003B745C"/>
    <w:rsid w:val="003B7983"/>
    <w:rsid w:val="003C086B"/>
    <w:rsid w:val="003C2236"/>
    <w:rsid w:val="003C23D0"/>
    <w:rsid w:val="003C34B9"/>
    <w:rsid w:val="003C58DB"/>
    <w:rsid w:val="003C65DC"/>
    <w:rsid w:val="003C6902"/>
    <w:rsid w:val="003C72A0"/>
    <w:rsid w:val="003C794E"/>
    <w:rsid w:val="003D07AB"/>
    <w:rsid w:val="003D0C0E"/>
    <w:rsid w:val="003D0C7C"/>
    <w:rsid w:val="003D1338"/>
    <w:rsid w:val="003D2210"/>
    <w:rsid w:val="003D4314"/>
    <w:rsid w:val="003D4639"/>
    <w:rsid w:val="003D5DCB"/>
    <w:rsid w:val="003D689F"/>
    <w:rsid w:val="003D6E06"/>
    <w:rsid w:val="003D6F9C"/>
    <w:rsid w:val="003D7866"/>
    <w:rsid w:val="003D7C62"/>
    <w:rsid w:val="003E09EB"/>
    <w:rsid w:val="003E100B"/>
    <w:rsid w:val="003E119E"/>
    <w:rsid w:val="003E124F"/>
    <w:rsid w:val="003E17AA"/>
    <w:rsid w:val="003E1CE0"/>
    <w:rsid w:val="003E264E"/>
    <w:rsid w:val="003E3142"/>
    <w:rsid w:val="003E436F"/>
    <w:rsid w:val="003E4E3D"/>
    <w:rsid w:val="003E5985"/>
    <w:rsid w:val="003E5DF9"/>
    <w:rsid w:val="003E5ED4"/>
    <w:rsid w:val="003E63B0"/>
    <w:rsid w:val="003E6671"/>
    <w:rsid w:val="003E682C"/>
    <w:rsid w:val="003E7065"/>
    <w:rsid w:val="003E7327"/>
    <w:rsid w:val="003E74B3"/>
    <w:rsid w:val="003E75C6"/>
    <w:rsid w:val="003F056F"/>
    <w:rsid w:val="003F0727"/>
    <w:rsid w:val="003F0A9B"/>
    <w:rsid w:val="003F0C18"/>
    <w:rsid w:val="003F12E1"/>
    <w:rsid w:val="003F2529"/>
    <w:rsid w:val="003F29A9"/>
    <w:rsid w:val="003F316B"/>
    <w:rsid w:val="003F544B"/>
    <w:rsid w:val="003F58E1"/>
    <w:rsid w:val="003F6516"/>
    <w:rsid w:val="003F651B"/>
    <w:rsid w:val="003F70B8"/>
    <w:rsid w:val="003F75F1"/>
    <w:rsid w:val="00400C4E"/>
    <w:rsid w:val="00400FD0"/>
    <w:rsid w:val="00401129"/>
    <w:rsid w:val="004014E8"/>
    <w:rsid w:val="004015B8"/>
    <w:rsid w:val="00403F06"/>
    <w:rsid w:val="00404D75"/>
    <w:rsid w:val="0040600C"/>
    <w:rsid w:val="00407C11"/>
    <w:rsid w:val="00410CFC"/>
    <w:rsid w:val="00411F1E"/>
    <w:rsid w:val="00412602"/>
    <w:rsid w:val="00412801"/>
    <w:rsid w:val="0041511D"/>
    <w:rsid w:val="00415375"/>
    <w:rsid w:val="00415733"/>
    <w:rsid w:val="004157AE"/>
    <w:rsid w:val="004165D0"/>
    <w:rsid w:val="004166E9"/>
    <w:rsid w:val="00416A71"/>
    <w:rsid w:val="004174B7"/>
    <w:rsid w:val="00417DD7"/>
    <w:rsid w:val="0042004B"/>
    <w:rsid w:val="004203BB"/>
    <w:rsid w:val="0042079B"/>
    <w:rsid w:val="00421554"/>
    <w:rsid w:val="0042269A"/>
    <w:rsid w:val="00423F53"/>
    <w:rsid w:val="00424D8A"/>
    <w:rsid w:val="00424DA2"/>
    <w:rsid w:val="00425AF0"/>
    <w:rsid w:val="00426B06"/>
    <w:rsid w:val="0042767F"/>
    <w:rsid w:val="00431CEA"/>
    <w:rsid w:val="00435193"/>
    <w:rsid w:val="00435E62"/>
    <w:rsid w:val="00440040"/>
    <w:rsid w:val="0044154C"/>
    <w:rsid w:val="00441E95"/>
    <w:rsid w:val="00442D8F"/>
    <w:rsid w:val="0044311E"/>
    <w:rsid w:val="00443F74"/>
    <w:rsid w:val="004440BF"/>
    <w:rsid w:val="004440F3"/>
    <w:rsid w:val="00445999"/>
    <w:rsid w:val="00445FA0"/>
    <w:rsid w:val="004460DD"/>
    <w:rsid w:val="00446FEA"/>
    <w:rsid w:val="004479C9"/>
    <w:rsid w:val="00447CF3"/>
    <w:rsid w:val="00450227"/>
    <w:rsid w:val="00450C03"/>
    <w:rsid w:val="00450DC5"/>
    <w:rsid w:val="004533F3"/>
    <w:rsid w:val="00453EDC"/>
    <w:rsid w:val="004542F9"/>
    <w:rsid w:val="0045533F"/>
    <w:rsid w:val="00455867"/>
    <w:rsid w:val="0045597C"/>
    <w:rsid w:val="00456DB3"/>
    <w:rsid w:val="00457145"/>
    <w:rsid w:val="004606F2"/>
    <w:rsid w:val="00460F79"/>
    <w:rsid w:val="0046130B"/>
    <w:rsid w:val="00463700"/>
    <w:rsid w:val="0046519D"/>
    <w:rsid w:val="00466214"/>
    <w:rsid w:val="00467FD7"/>
    <w:rsid w:val="00471F6A"/>
    <w:rsid w:val="00472600"/>
    <w:rsid w:val="00472889"/>
    <w:rsid w:val="004728BD"/>
    <w:rsid w:val="004729CF"/>
    <w:rsid w:val="00472BA0"/>
    <w:rsid w:val="004731D5"/>
    <w:rsid w:val="004737C1"/>
    <w:rsid w:val="00473FB7"/>
    <w:rsid w:val="00474551"/>
    <w:rsid w:val="00475532"/>
    <w:rsid w:val="0047585A"/>
    <w:rsid w:val="00476345"/>
    <w:rsid w:val="0047769B"/>
    <w:rsid w:val="004776A9"/>
    <w:rsid w:val="004778D8"/>
    <w:rsid w:val="004779F9"/>
    <w:rsid w:val="004809D4"/>
    <w:rsid w:val="004816C4"/>
    <w:rsid w:val="0048215A"/>
    <w:rsid w:val="004829BC"/>
    <w:rsid w:val="00482A5F"/>
    <w:rsid w:val="00483559"/>
    <w:rsid w:val="00483874"/>
    <w:rsid w:val="0048478B"/>
    <w:rsid w:val="0048591A"/>
    <w:rsid w:val="00485928"/>
    <w:rsid w:val="004863B8"/>
    <w:rsid w:val="0048662D"/>
    <w:rsid w:val="0048732B"/>
    <w:rsid w:val="0049007D"/>
    <w:rsid w:val="004901F7"/>
    <w:rsid w:val="004902C3"/>
    <w:rsid w:val="00491A73"/>
    <w:rsid w:val="00491BE9"/>
    <w:rsid w:val="00492334"/>
    <w:rsid w:val="00492C83"/>
    <w:rsid w:val="00493ED9"/>
    <w:rsid w:val="00494A1F"/>
    <w:rsid w:val="00494CB7"/>
    <w:rsid w:val="00494F46"/>
    <w:rsid w:val="00495175"/>
    <w:rsid w:val="0049535F"/>
    <w:rsid w:val="0049598E"/>
    <w:rsid w:val="00495C41"/>
    <w:rsid w:val="004977E9"/>
    <w:rsid w:val="004A007B"/>
    <w:rsid w:val="004A0508"/>
    <w:rsid w:val="004A0A66"/>
    <w:rsid w:val="004A0ADD"/>
    <w:rsid w:val="004A2C0B"/>
    <w:rsid w:val="004A509C"/>
    <w:rsid w:val="004A6567"/>
    <w:rsid w:val="004A6B69"/>
    <w:rsid w:val="004A6CBD"/>
    <w:rsid w:val="004B0336"/>
    <w:rsid w:val="004B10F3"/>
    <w:rsid w:val="004B2462"/>
    <w:rsid w:val="004B25EA"/>
    <w:rsid w:val="004B3647"/>
    <w:rsid w:val="004B51C7"/>
    <w:rsid w:val="004B66E7"/>
    <w:rsid w:val="004B6F80"/>
    <w:rsid w:val="004B7066"/>
    <w:rsid w:val="004B7B52"/>
    <w:rsid w:val="004B7F77"/>
    <w:rsid w:val="004C077E"/>
    <w:rsid w:val="004C156F"/>
    <w:rsid w:val="004C1602"/>
    <w:rsid w:val="004C2681"/>
    <w:rsid w:val="004C2FA3"/>
    <w:rsid w:val="004C32AA"/>
    <w:rsid w:val="004C42AA"/>
    <w:rsid w:val="004C4B87"/>
    <w:rsid w:val="004C577B"/>
    <w:rsid w:val="004C6257"/>
    <w:rsid w:val="004C6343"/>
    <w:rsid w:val="004C63C7"/>
    <w:rsid w:val="004C729B"/>
    <w:rsid w:val="004D0635"/>
    <w:rsid w:val="004D1AA7"/>
    <w:rsid w:val="004D1FFB"/>
    <w:rsid w:val="004D34A0"/>
    <w:rsid w:val="004D37D1"/>
    <w:rsid w:val="004D5979"/>
    <w:rsid w:val="004D6339"/>
    <w:rsid w:val="004D77B7"/>
    <w:rsid w:val="004D7FE9"/>
    <w:rsid w:val="004E0112"/>
    <w:rsid w:val="004E1980"/>
    <w:rsid w:val="004E4908"/>
    <w:rsid w:val="004E514D"/>
    <w:rsid w:val="004E5318"/>
    <w:rsid w:val="004E644A"/>
    <w:rsid w:val="004E7F2E"/>
    <w:rsid w:val="004F00CF"/>
    <w:rsid w:val="004F023B"/>
    <w:rsid w:val="004F0767"/>
    <w:rsid w:val="004F09DE"/>
    <w:rsid w:val="004F25F6"/>
    <w:rsid w:val="004F2C76"/>
    <w:rsid w:val="004F3E27"/>
    <w:rsid w:val="004F4351"/>
    <w:rsid w:val="004F44FE"/>
    <w:rsid w:val="004F4FB0"/>
    <w:rsid w:val="004F5732"/>
    <w:rsid w:val="004F6C90"/>
    <w:rsid w:val="004F6EE8"/>
    <w:rsid w:val="004F7BC8"/>
    <w:rsid w:val="00501A4A"/>
    <w:rsid w:val="0050320F"/>
    <w:rsid w:val="00503A52"/>
    <w:rsid w:val="00504463"/>
    <w:rsid w:val="00505C16"/>
    <w:rsid w:val="00507451"/>
    <w:rsid w:val="0051090A"/>
    <w:rsid w:val="00510BAA"/>
    <w:rsid w:val="00512136"/>
    <w:rsid w:val="00512389"/>
    <w:rsid w:val="005125DD"/>
    <w:rsid w:val="005131E6"/>
    <w:rsid w:val="005134F0"/>
    <w:rsid w:val="0051359B"/>
    <w:rsid w:val="00513E18"/>
    <w:rsid w:val="00514431"/>
    <w:rsid w:val="00515B9F"/>
    <w:rsid w:val="0051683D"/>
    <w:rsid w:val="00516A64"/>
    <w:rsid w:val="00521A6A"/>
    <w:rsid w:val="00522479"/>
    <w:rsid w:val="0052273D"/>
    <w:rsid w:val="005248BB"/>
    <w:rsid w:val="00525208"/>
    <w:rsid w:val="0052558C"/>
    <w:rsid w:val="005267D5"/>
    <w:rsid w:val="005273A1"/>
    <w:rsid w:val="00527ECA"/>
    <w:rsid w:val="00527F51"/>
    <w:rsid w:val="00530D72"/>
    <w:rsid w:val="0053251B"/>
    <w:rsid w:val="0053299B"/>
    <w:rsid w:val="00533045"/>
    <w:rsid w:val="005331E0"/>
    <w:rsid w:val="005333E9"/>
    <w:rsid w:val="00533934"/>
    <w:rsid w:val="005343C2"/>
    <w:rsid w:val="00540637"/>
    <w:rsid w:val="00540FD7"/>
    <w:rsid w:val="00541CC2"/>
    <w:rsid w:val="00543002"/>
    <w:rsid w:val="00543E13"/>
    <w:rsid w:val="00544225"/>
    <w:rsid w:val="00544893"/>
    <w:rsid w:val="00545194"/>
    <w:rsid w:val="005457FF"/>
    <w:rsid w:val="00545B59"/>
    <w:rsid w:val="00545EF4"/>
    <w:rsid w:val="00546300"/>
    <w:rsid w:val="00546F1D"/>
    <w:rsid w:val="00547970"/>
    <w:rsid w:val="00547A5C"/>
    <w:rsid w:val="0055044B"/>
    <w:rsid w:val="005513A1"/>
    <w:rsid w:val="00551588"/>
    <w:rsid w:val="0055178F"/>
    <w:rsid w:val="005519DA"/>
    <w:rsid w:val="0055389F"/>
    <w:rsid w:val="0055551F"/>
    <w:rsid w:val="00555DB9"/>
    <w:rsid w:val="00557E6C"/>
    <w:rsid w:val="00560EE8"/>
    <w:rsid w:val="005611A8"/>
    <w:rsid w:val="00561D10"/>
    <w:rsid w:val="005631B9"/>
    <w:rsid w:val="0056463D"/>
    <w:rsid w:val="00564833"/>
    <w:rsid w:val="00565734"/>
    <w:rsid w:val="005659EF"/>
    <w:rsid w:val="00566BC1"/>
    <w:rsid w:val="00566D3B"/>
    <w:rsid w:val="00571C94"/>
    <w:rsid w:val="00573A0F"/>
    <w:rsid w:val="00574B58"/>
    <w:rsid w:val="00575C2D"/>
    <w:rsid w:val="00576320"/>
    <w:rsid w:val="00576845"/>
    <w:rsid w:val="00577429"/>
    <w:rsid w:val="00577EC9"/>
    <w:rsid w:val="005800B3"/>
    <w:rsid w:val="00580AF3"/>
    <w:rsid w:val="00580D3D"/>
    <w:rsid w:val="00582BEF"/>
    <w:rsid w:val="00583AF1"/>
    <w:rsid w:val="005842AF"/>
    <w:rsid w:val="00584A5F"/>
    <w:rsid w:val="0058518C"/>
    <w:rsid w:val="00585BB8"/>
    <w:rsid w:val="005865A9"/>
    <w:rsid w:val="00586B00"/>
    <w:rsid w:val="0058728E"/>
    <w:rsid w:val="005873DE"/>
    <w:rsid w:val="0058758F"/>
    <w:rsid w:val="00590010"/>
    <w:rsid w:val="0059124B"/>
    <w:rsid w:val="00591617"/>
    <w:rsid w:val="00591A14"/>
    <w:rsid w:val="00591A60"/>
    <w:rsid w:val="00592877"/>
    <w:rsid w:val="00593213"/>
    <w:rsid w:val="005942CC"/>
    <w:rsid w:val="00597694"/>
    <w:rsid w:val="005A06F2"/>
    <w:rsid w:val="005A1EFF"/>
    <w:rsid w:val="005A1FD7"/>
    <w:rsid w:val="005A22F6"/>
    <w:rsid w:val="005A3122"/>
    <w:rsid w:val="005A394B"/>
    <w:rsid w:val="005A773E"/>
    <w:rsid w:val="005A7AC8"/>
    <w:rsid w:val="005A7C58"/>
    <w:rsid w:val="005B0A0D"/>
    <w:rsid w:val="005B0BAA"/>
    <w:rsid w:val="005B0DA2"/>
    <w:rsid w:val="005B11DB"/>
    <w:rsid w:val="005B1258"/>
    <w:rsid w:val="005B18FB"/>
    <w:rsid w:val="005B1A03"/>
    <w:rsid w:val="005B1D9E"/>
    <w:rsid w:val="005B3880"/>
    <w:rsid w:val="005B5D8B"/>
    <w:rsid w:val="005B6ED8"/>
    <w:rsid w:val="005B7A75"/>
    <w:rsid w:val="005C0379"/>
    <w:rsid w:val="005C131D"/>
    <w:rsid w:val="005C13F6"/>
    <w:rsid w:val="005C1BF0"/>
    <w:rsid w:val="005C1CB8"/>
    <w:rsid w:val="005C20AC"/>
    <w:rsid w:val="005C2169"/>
    <w:rsid w:val="005C2954"/>
    <w:rsid w:val="005C341C"/>
    <w:rsid w:val="005C39AB"/>
    <w:rsid w:val="005C3A14"/>
    <w:rsid w:val="005C3B55"/>
    <w:rsid w:val="005C3B91"/>
    <w:rsid w:val="005C3D8B"/>
    <w:rsid w:val="005C3F77"/>
    <w:rsid w:val="005C563A"/>
    <w:rsid w:val="005C5D64"/>
    <w:rsid w:val="005C67AE"/>
    <w:rsid w:val="005C6855"/>
    <w:rsid w:val="005C68CF"/>
    <w:rsid w:val="005C7C9C"/>
    <w:rsid w:val="005D0742"/>
    <w:rsid w:val="005D07BF"/>
    <w:rsid w:val="005D0C52"/>
    <w:rsid w:val="005D3C4F"/>
    <w:rsid w:val="005D51A6"/>
    <w:rsid w:val="005D5F65"/>
    <w:rsid w:val="005D617C"/>
    <w:rsid w:val="005D64ED"/>
    <w:rsid w:val="005D6F71"/>
    <w:rsid w:val="005D706A"/>
    <w:rsid w:val="005D7195"/>
    <w:rsid w:val="005E02FF"/>
    <w:rsid w:val="005E2E18"/>
    <w:rsid w:val="005E4920"/>
    <w:rsid w:val="005E5C40"/>
    <w:rsid w:val="005E6A3B"/>
    <w:rsid w:val="005E72F2"/>
    <w:rsid w:val="005F0545"/>
    <w:rsid w:val="005F0962"/>
    <w:rsid w:val="005F0CB6"/>
    <w:rsid w:val="005F1327"/>
    <w:rsid w:val="005F13AB"/>
    <w:rsid w:val="005F162E"/>
    <w:rsid w:val="005F283C"/>
    <w:rsid w:val="005F3718"/>
    <w:rsid w:val="005F42FE"/>
    <w:rsid w:val="005F4752"/>
    <w:rsid w:val="005F4E0D"/>
    <w:rsid w:val="005F4E6C"/>
    <w:rsid w:val="005F593A"/>
    <w:rsid w:val="005F5A4E"/>
    <w:rsid w:val="005F764C"/>
    <w:rsid w:val="005F78A4"/>
    <w:rsid w:val="005F7DC5"/>
    <w:rsid w:val="00600178"/>
    <w:rsid w:val="0060078B"/>
    <w:rsid w:val="00600CA4"/>
    <w:rsid w:val="00601C15"/>
    <w:rsid w:val="00603A4B"/>
    <w:rsid w:val="00605EB9"/>
    <w:rsid w:val="0060602B"/>
    <w:rsid w:val="006061B1"/>
    <w:rsid w:val="0060620F"/>
    <w:rsid w:val="006062FE"/>
    <w:rsid w:val="00606DC0"/>
    <w:rsid w:val="0060725E"/>
    <w:rsid w:val="00610089"/>
    <w:rsid w:val="00610458"/>
    <w:rsid w:val="00610469"/>
    <w:rsid w:val="0061150D"/>
    <w:rsid w:val="00612424"/>
    <w:rsid w:val="006125F3"/>
    <w:rsid w:val="0061331A"/>
    <w:rsid w:val="0061341D"/>
    <w:rsid w:val="00614E1C"/>
    <w:rsid w:val="00615D12"/>
    <w:rsid w:val="006168E2"/>
    <w:rsid w:val="00616B1E"/>
    <w:rsid w:val="00616D8E"/>
    <w:rsid w:val="00620144"/>
    <w:rsid w:val="00620169"/>
    <w:rsid w:val="00620606"/>
    <w:rsid w:val="0062077D"/>
    <w:rsid w:val="0062255B"/>
    <w:rsid w:val="00622EF7"/>
    <w:rsid w:val="00624B5E"/>
    <w:rsid w:val="00624C53"/>
    <w:rsid w:val="00625297"/>
    <w:rsid w:val="00626602"/>
    <w:rsid w:val="006269A4"/>
    <w:rsid w:val="006277B3"/>
    <w:rsid w:val="00627846"/>
    <w:rsid w:val="00627884"/>
    <w:rsid w:val="00630AB3"/>
    <w:rsid w:val="006318AB"/>
    <w:rsid w:val="006323D4"/>
    <w:rsid w:val="00633445"/>
    <w:rsid w:val="00634378"/>
    <w:rsid w:val="00634E8B"/>
    <w:rsid w:val="00634EEE"/>
    <w:rsid w:val="00634FB4"/>
    <w:rsid w:val="00634FEA"/>
    <w:rsid w:val="006350BF"/>
    <w:rsid w:val="00635998"/>
    <w:rsid w:val="00635DFD"/>
    <w:rsid w:val="00640067"/>
    <w:rsid w:val="00640880"/>
    <w:rsid w:val="00640EEA"/>
    <w:rsid w:val="00641A63"/>
    <w:rsid w:val="00641AA6"/>
    <w:rsid w:val="00641E40"/>
    <w:rsid w:val="00642172"/>
    <w:rsid w:val="00642FFE"/>
    <w:rsid w:val="0064323B"/>
    <w:rsid w:val="00643913"/>
    <w:rsid w:val="00644138"/>
    <w:rsid w:val="006441BD"/>
    <w:rsid w:val="00645044"/>
    <w:rsid w:val="00647ED1"/>
    <w:rsid w:val="00651063"/>
    <w:rsid w:val="00651281"/>
    <w:rsid w:val="006512B3"/>
    <w:rsid w:val="0065294E"/>
    <w:rsid w:val="006537A0"/>
    <w:rsid w:val="00653B1D"/>
    <w:rsid w:val="00653B39"/>
    <w:rsid w:val="0065435B"/>
    <w:rsid w:val="00654FDA"/>
    <w:rsid w:val="00656F8B"/>
    <w:rsid w:val="0065721B"/>
    <w:rsid w:val="0065724A"/>
    <w:rsid w:val="00657A6E"/>
    <w:rsid w:val="00661154"/>
    <w:rsid w:val="00662643"/>
    <w:rsid w:val="0066460E"/>
    <w:rsid w:val="00665575"/>
    <w:rsid w:val="006658F5"/>
    <w:rsid w:val="00666CDA"/>
    <w:rsid w:val="00666F75"/>
    <w:rsid w:val="00667EA0"/>
    <w:rsid w:val="00667EED"/>
    <w:rsid w:val="0067035E"/>
    <w:rsid w:val="00670D08"/>
    <w:rsid w:val="00670EB2"/>
    <w:rsid w:val="0067132E"/>
    <w:rsid w:val="00671D74"/>
    <w:rsid w:val="00671EFC"/>
    <w:rsid w:val="00672514"/>
    <w:rsid w:val="006735F9"/>
    <w:rsid w:val="00673B19"/>
    <w:rsid w:val="00674037"/>
    <w:rsid w:val="00675CB6"/>
    <w:rsid w:val="00676060"/>
    <w:rsid w:val="00677637"/>
    <w:rsid w:val="0067768E"/>
    <w:rsid w:val="0068137E"/>
    <w:rsid w:val="006841B5"/>
    <w:rsid w:val="00684A7A"/>
    <w:rsid w:val="00685706"/>
    <w:rsid w:val="00685A07"/>
    <w:rsid w:val="00687F1E"/>
    <w:rsid w:val="006900EF"/>
    <w:rsid w:val="00690BC7"/>
    <w:rsid w:val="00692037"/>
    <w:rsid w:val="00695314"/>
    <w:rsid w:val="00695934"/>
    <w:rsid w:val="00695C87"/>
    <w:rsid w:val="006A0C1F"/>
    <w:rsid w:val="006A1B19"/>
    <w:rsid w:val="006A26A0"/>
    <w:rsid w:val="006A335A"/>
    <w:rsid w:val="006A4A63"/>
    <w:rsid w:val="006A4C3A"/>
    <w:rsid w:val="006A4E39"/>
    <w:rsid w:val="006A5277"/>
    <w:rsid w:val="006A6E80"/>
    <w:rsid w:val="006A7B28"/>
    <w:rsid w:val="006B1CD2"/>
    <w:rsid w:val="006B2041"/>
    <w:rsid w:val="006B342B"/>
    <w:rsid w:val="006B535D"/>
    <w:rsid w:val="006B64EB"/>
    <w:rsid w:val="006B691C"/>
    <w:rsid w:val="006B72CD"/>
    <w:rsid w:val="006B78D3"/>
    <w:rsid w:val="006B7A39"/>
    <w:rsid w:val="006B7C6C"/>
    <w:rsid w:val="006C0295"/>
    <w:rsid w:val="006C0AC7"/>
    <w:rsid w:val="006C10F5"/>
    <w:rsid w:val="006C1C76"/>
    <w:rsid w:val="006C268D"/>
    <w:rsid w:val="006C2B0E"/>
    <w:rsid w:val="006C2DA0"/>
    <w:rsid w:val="006C41BF"/>
    <w:rsid w:val="006C45E9"/>
    <w:rsid w:val="006C478F"/>
    <w:rsid w:val="006C4D4A"/>
    <w:rsid w:val="006C5B04"/>
    <w:rsid w:val="006C5DFF"/>
    <w:rsid w:val="006C6101"/>
    <w:rsid w:val="006C7792"/>
    <w:rsid w:val="006C7EEA"/>
    <w:rsid w:val="006D0194"/>
    <w:rsid w:val="006D0A55"/>
    <w:rsid w:val="006D0F53"/>
    <w:rsid w:val="006D1E8F"/>
    <w:rsid w:val="006D2543"/>
    <w:rsid w:val="006D3C8E"/>
    <w:rsid w:val="006D42BA"/>
    <w:rsid w:val="006D4403"/>
    <w:rsid w:val="006D4A54"/>
    <w:rsid w:val="006D5082"/>
    <w:rsid w:val="006D5948"/>
    <w:rsid w:val="006D5A5D"/>
    <w:rsid w:val="006D6274"/>
    <w:rsid w:val="006D6F9F"/>
    <w:rsid w:val="006D7405"/>
    <w:rsid w:val="006D7EEC"/>
    <w:rsid w:val="006E0F18"/>
    <w:rsid w:val="006E16CE"/>
    <w:rsid w:val="006E1E83"/>
    <w:rsid w:val="006E2A2B"/>
    <w:rsid w:val="006E31D7"/>
    <w:rsid w:val="006E3C9D"/>
    <w:rsid w:val="006E4CEC"/>
    <w:rsid w:val="006E5549"/>
    <w:rsid w:val="006E5F5E"/>
    <w:rsid w:val="006E67D8"/>
    <w:rsid w:val="006E6BE7"/>
    <w:rsid w:val="006E7176"/>
    <w:rsid w:val="006E7726"/>
    <w:rsid w:val="006E779D"/>
    <w:rsid w:val="006E7B92"/>
    <w:rsid w:val="006F0DB2"/>
    <w:rsid w:val="006F299A"/>
    <w:rsid w:val="006F2A14"/>
    <w:rsid w:val="006F2FE8"/>
    <w:rsid w:val="006F596C"/>
    <w:rsid w:val="006F743A"/>
    <w:rsid w:val="00700C51"/>
    <w:rsid w:val="00700EEB"/>
    <w:rsid w:val="0070167B"/>
    <w:rsid w:val="007016CD"/>
    <w:rsid w:val="007016D9"/>
    <w:rsid w:val="00701F95"/>
    <w:rsid w:val="0070323F"/>
    <w:rsid w:val="00703A91"/>
    <w:rsid w:val="00703AFE"/>
    <w:rsid w:val="00704ACD"/>
    <w:rsid w:val="00706FBC"/>
    <w:rsid w:val="00710DF3"/>
    <w:rsid w:val="00710E58"/>
    <w:rsid w:val="0071112F"/>
    <w:rsid w:val="00711E8C"/>
    <w:rsid w:val="00713D7F"/>
    <w:rsid w:val="007145A8"/>
    <w:rsid w:val="007156EC"/>
    <w:rsid w:val="00715A1B"/>
    <w:rsid w:val="00715A9A"/>
    <w:rsid w:val="00715DE7"/>
    <w:rsid w:val="00716D86"/>
    <w:rsid w:val="00717064"/>
    <w:rsid w:val="00722F3B"/>
    <w:rsid w:val="00722FF1"/>
    <w:rsid w:val="00723BC7"/>
    <w:rsid w:val="00723D72"/>
    <w:rsid w:val="00723FC9"/>
    <w:rsid w:val="00724EA1"/>
    <w:rsid w:val="00724F00"/>
    <w:rsid w:val="00725BE2"/>
    <w:rsid w:val="00725C0A"/>
    <w:rsid w:val="0072613F"/>
    <w:rsid w:val="00726CBC"/>
    <w:rsid w:val="00726DEA"/>
    <w:rsid w:val="00726EDB"/>
    <w:rsid w:val="00730B33"/>
    <w:rsid w:val="00731935"/>
    <w:rsid w:val="00733BA1"/>
    <w:rsid w:val="007345A8"/>
    <w:rsid w:val="0073466A"/>
    <w:rsid w:val="00734D2A"/>
    <w:rsid w:val="00735EA8"/>
    <w:rsid w:val="00735FA0"/>
    <w:rsid w:val="007373D8"/>
    <w:rsid w:val="007404AA"/>
    <w:rsid w:val="00740FF9"/>
    <w:rsid w:val="0074127C"/>
    <w:rsid w:val="00742215"/>
    <w:rsid w:val="007425AB"/>
    <w:rsid w:val="0074395E"/>
    <w:rsid w:val="00744674"/>
    <w:rsid w:val="0074471D"/>
    <w:rsid w:val="007453A9"/>
    <w:rsid w:val="00745670"/>
    <w:rsid w:val="0074694A"/>
    <w:rsid w:val="00746BCB"/>
    <w:rsid w:val="00747C56"/>
    <w:rsid w:val="00750161"/>
    <w:rsid w:val="00750F2D"/>
    <w:rsid w:val="007516D7"/>
    <w:rsid w:val="0075189F"/>
    <w:rsid w:val="00752403"/>
    <w:rsid w:val="007528A2"/>
    <w:rsid w:val="00752B14"/>
    <w:rsid w:val="00752D2C"/>
    <w:rsid w:val="00753064"/>
    <w:rsid w:val="00753DA3"/>
    <w:rsid w:val="0075463C"/>
    <w:rsid w:val="007546E8"/>
    <w:rsid w:val="007551C9"/>
    <w:rsid w:val="00755474"/>
    <w:rsid w:val="007554E3"/>
    <w:rsid w:val="00755F0E"/>
    <w:rsid w:val="0075737A"/>
    <w:rsid w:val="00757407"/>
    <w:rsid w:val="007574F4"/>
    <w:rsid w:val="00757B00"/>
    <w:rsid w:val="007604B5"/>
    <w:rsid w:val="007604D3"/>
    <w:rsid w:val="007638C4"/>
    <w:rsid w:val="00763EFF"/>
    <w:rsid w:val="00764694"/>
    <w:rsid w:val="00765AEC"/>
    <w:rsid w:val="00765B92"/>
    <w:rsid w:val="00765C46"/>
    <w:rsid w:val="00765F50"/>
    <w:rsid w:val="007661CB"/>
    <w:rsid w:val="007672EC"/>
    <w:rsid w:val="0076754F"/>
    <w:rsid w:val="00771D42"/>
    <w:rsid w:val="007732C4"/>
    <w:rsid w:val="007744D2"/>
    <w:rsid w:val="007745DF"/>
    <w:rsid w:val="00775686"/>
    <w:rsid w:val="00776521"/>
    <w:rsid w:val="0077690B"/>
    <w:rsid w:val="0077752B"/>
    <w:rsid w:val="00780C2D"/>
    <w:rsid w:val="00781EC4"/>
    <w:rsid w:val="007820E1"/>
    <w:rsid w:val="0078212B"/>
    <w:rsid w:val="007824BD"/>
    <w:rsid w:val="00782BD3"/>
    <w:rsid w:val="00783013"/>
    <w:rsid w:val="0078336E"/>
    <w:rsid w:val="007846C9"/>
    <w:rsid w:val="00784913"/>
    <w:rsid w:val="00784C41"/>
    <w:rsid w:val="00785411"/>
    <w:rsid w:val="00786839"/>
    <w:rsid w:val="00786F83"/>
    <w:rsid w:val="00787316"/>
    <w:rsid w:val="00787454"/>
    <w:rsid w:val="007877F2"/>
    <w:rsid w:val="007905B7"/>
    <w:rsid w:val="007919CD"/>
    <w:rsid w:val="00791C36"/>
    <w:rsid w:val="0079217C"/>
    <w:rsid w:val="0079233B"/>
    <w:rsid w:val="007939AB"/>
    <w:rsid w:val="007940DC"/>
    <w:rsid w:val="007947C0"/>
    <w:rsid w:val="00794CB7"/>
    <w:rsid w:val="00795249"/>
    <w:rsid w:val="00796758"/>
    <w:rsid w:val="007974C4"/>
    <w:rsid w:val="00797693"/>
    <w:rsid w:val="007A0EA1"/>
    <w:rsid w:val="007A1536"/>
    <w:rsid w:val="007A2218"/>
    <w:rsid w:val="007A3098"/>
    <w:rsid w:val="007A609E"/>
    <w:rsid w:val="007A647C"/>
    <w:rsid w:val="007A6570"/>
    <w:rsid w:val="007A657F"/>
    <w:rsid w:val="007A68E4"/>
    <w:rsid w:val="007A6BD3"/>
    <w:rsid w:val="007A7B0D"/>
    <w:rsid w:val="007A7D10"/>
    <w:rsid w:val="007B0265"/>
    <w:rsid w:val="007B3610"/>
    <w:rsid w:val="007B4730"/>
    <w:rsid w:val="007B78EE"/>
    <w:rsid w:val="007C072F"/>
    <w:rsid w:val="007C1A9A"/>
    <w:rsid w:val="007C247D"/>
    <w:rsid w:val="007C3874"/>
    <w:rsid w:val="007C3FDB"/>
    <w:rsid w:val="007C42C2"/>
    <w:rsid w:val="007C4B2D"/>
    <w:rsid w:val="007C4B36"/>
    <w:rsid w:val="007C5A44"/>
    <w:rsid w:val="007C70AD"/>
    <w:rsid w:val="007C71DF"/>
    <w:rsid w:val="007C7902"/>
    <w:rsid w:val="007C7D3D"/>
    <w:rsid w:val="007C7E10"/>
    <w:rsid w:val="007C7FC3"/>
    <w:rsid w:val="007D02FD"/>
    <w:rsid w:val="007D0EEB"/>
    <w:rsid w:val="007D15D8"/>
    <w:rsid w:val="007D1E4A"/>
    <w:rsid w:val="007D2554"/>
    <w:rsid w:val="007D3444"/>
    <w:rsid w:val="007D461D"/>
    <w:rsid w:val="007D4667"/>
    <w:rsid w:val="007D47A1"/>
    <w:rsid w:val="007D542A"/>
    <w:rsid w:val="007D5BB3"/>
    <w:rsid w:val="007D5C65"/>
    <w:rsid w:val="007E0851"/>
    <w:rsid w:val="007E0951"/>
    <w:rsid w:val="007E19AE"/>
    <w:rsid w:val="007E28DE"/>
    <w:rsid w:val="007E2F9F"/>
    <w:rsid w:val="007E34C0"/>
    <w:rsid w:val="007E3928"/>
    <w:rsid w:val="007E4AF7"/>
    <w:rsid w:val="007E5112"/>
    <w:rsid w:val="007F040C"/>
    <w:rsid w:val="007F0798"/>
    <w:rsid w:val="007F2123"/>
    <w:rsid w:val="007F2EA7"/>
    <w:rsid w:val="007F4455"/>
    <w:rsid w:val="007F4F7C"/>
    <w:rsid w:val="007F546E"/>
    <w:rsid w:val="007F6F7D"/>
    <w:rsid w:val="007F7566"/>
    <w:rsid w:val="00800460"/>
    <w:rsid w:val="00800545"/>
    <w:rsid w:val="00800AC2"/>
    <w:rsid w:val="00800E81"/>
    <w:rsid w:val="00800FC0"/>
    <w:rsid w:val="00801081"/>
    <w:rsid w:val="00802A5E"/>
    <w:rsid w:val="00803164"/>
    <w:rsid w:val="008036D7"/>
    <w:rsid w:val="00805408"/>
    <w:rsid w:val="00806575"/>
    <w:rsid w:val="008072B7"/>
    <w:rsid w:val="0081136F"/>
    <w:rsid w:val="00811866"/>
    <w:rsid w:val="0081224A"/>
    <w:rsid w:val="0081244A"/>
    <w:rsid w:val="00812808"/>
    <w:rsid w:val="00813423"/>
    <w:rsid w:val="00814EBE"/>
    <w:rsid w:val="00815877"/>
    <w:rsid w:val="00815D2E"/>
    <w:rsid w:val="008163AB"/>
    <w:rsid w:val="00816F28"/>
    <w:rsid w:val="00817BD7"/>
    <w:rsid w:val="0082131E"/>
    <w:rsid w:val="008215B2"/>
    <w:rsid w:val="0082201C"/>
    <w:rsid w:val="008223FE"/>
    <w:rsid w:val="008226DC"/>
    <w:rsid w:val="008230DD"/>
    <w:rsid w:val="008236BC"/>
    <w:rsid w:val="0082384A"/>
    <w:rsid w:val="008238F1"/>
    <w:rsid w:val="00823FAF"/>
    <w:rsid w:val="008256C9"/>
    <w:rsid w:val="008259CB"/>
    <w:rsid w:val="00825E68"/>
    <w:rsid w:val="00826951"/>
    <w:rsid w:val="00830180"/>
    <w:rsid w:val="00833725"/>
    <w:rsid w:val="00833EB6"/>
    <w:rsid w:val="00833F79"/>
    <w:rsid w:val="008340BB"/>
    <w:rsid w:val="008354F7"/>
    <w:rsid w:val="008360EE"/>
    <w:rsid w:val="00836701"/>
    <w:rsid w:val="00836D11"/>
    <w:rsid w:val="00836FC0"/>
    <w:rsid w:val="0084038A"/>
    <w:rsid w:val="00841E18"/>
    <w:rsid w:val="008434E1"/>
    <w:rsid w:val="00844908"/>
    <w:rsid w:val="008453B3"/>
    <w:rsid w:val="00845907"/>
    <w:rsid w:val="0084643C"/>
    <w:rsid w:val="00846EE5"/>
    <w:rsid w:val="0084742F"/>
    <w:rsid w:val="00847B3D"/>
    <w:rsid w:val="00847B86"/>
    <w:rsid w:val="00847E8D"/>
    <w:rsid w:val="0085102F"/>
    <w:rsid w:val="0085187A"/>
    <w:rsid w:val="00852558"/>
    <w:rsid w:val="008544F4"/>
    <w:rsid w:val="00855B2E"/>
    <w:rsid w:val="00857A60"/>
    <w:rsid w:val="00857BA3"/>
    <w:rsid w:val="008608E6"/>
    <w:rsid w:val="0086136E"/>
    <w:rsid w:val="008638E9"/>
    <w:rsid w:val="008641C2"/>
    <w:rsid w:val="00866BC9"/>
    <w:rsid w:val="00867539"/>
    <w:rsid w:val="00867C04"/>
    <w:rsid w:val="008709D6"/>
    <w:rsid w:val="00871D03"/>
    <w:rsid w:val="0087236E"/>
    <w:rsid w:val="00872526"/>
    <w:rsid w:val="00872A24"/>
    <w:rsid w:val="00874445"/>
    <w:rsid w:val="00874535"/>
    <w:rsid w:val="00874730"/>
    <w:rsid w:val="00874872"/>
    <w:rsid w:val="00874E5D"/>
    <w:rsid w:val="008753F0"/>
    <w:rsid w:val="0087611F"/>
    <w:rsid w:val="00876556"/>
    <w:rsid w:val="00877500"/>
    <w:rsid w:val="00877757"/>
    <w:rsid w:val="00877DC8"/>
    <w:rsid w:val="00880A13"/>
    <w:rsid w:val="008814E2"/>
    <w:rsid w:val="008832FF"/>
    <w:rsid w:val="00884BBA"/>
    <w:rsid w:val="00887B32"/>
    <w:rsid w:val="00887F46"/>
    <w:rsid w:val="00890BC2"/>
    <w:rsid w:val="00892123"/>
    <w:rsid w:val="00892EAA"/>
    <w:rsid w:val="0089350A"/>
    <w:rsid w:val="0089418D"/>
    <w:rsid w:val="0089423F"/>
    <w:rsid w:val="00894AD3"/>
    <w:rsid w:val="00895B50"/>
    <w:rsid w:val="008960B5"/>
    <w:rsid w:val="00896DB8"/>
    <w:rsid w:val="008975AE"/>
    <w:rsid w:val="00897E6E"/>
    <w:rsid w:val="008A049D"/>
    <w:rsid w:val="008A085A"/>
    <w:rsid w:val="008A1CA2"/>
    <w:rsid w:val="008A4342"/>
    <w:rsid w:val="008A4D92"/>
    <w:rsid w:val="008A5A08"/>
    <w:rsid w:val="008B0D74"/>
    <w:rsid w:val="008B1142"/>
    <w:rsid w:val="008B1172"/>
    <w:rsid w:val="008B1723"/>
    <w:rsid w:val="008B391F"/>
    <w:rsid w:val="008B4AAB"/>
    <w:rsid w:val="008B4AC3"/>
    <w:rsid w:val="008B54D1"/>
    <w:rsid w:val="008B6787"/>
    <w:rsid w:val="008B69BC"/>
    <w:rsid w:val="008B7524"/>
    <w:rsid w:val="008B780E"/>
    <w:rsid w:val="008B7827"/>
    <w:rsid w:val="008C17ED"/>
    <w:rsid w:val="008C196B"/>
    <w:rsid w:val="008C31B5"/>
    <w:rsid w:val="008C3326"/>
    <w:rsid w:val="008C4995"/>
    <w:rsid w:val="008C50FE"/>
    <w:rsid w:val="008C578A"/>
    <w:rsid w:val="008C5A29"/>
    <w:rsid w:val="008C6C0A"/>
    <w:rsid w:val="008C77C7"/>
    <w:rsid w:val="008C7A7B"/>
    <w:rsid w:val="008D0BD0"/>
    <w:rsid w:val="008D0DE5"/>
    <w:rsid w:val="008D0DEB"/>
    <w:rsid w:val="008D1189"/>
    <w:rsid w:val="008D38D4"/>
    <w:rsid w:val="008D4F39"/>
    <w:rsid w:val="008D4FD5"/>
    <w:rsid w:val="008D56B8"/>
    <w:rsid w:val="008D69A5"/>
    <w:rsid w:val="008D6E52"/>
    <w:rsid w:val="008D727D"/>
    <w:rsid w:val="008D73A8"/>
    <w:rsid w:val="008D777D"/>
    <w:rsid w:val="008E05B5"/>
    <w:rsid w:val="008E1017"/>
    <w:rsid w:val="008E1DC9"/>
    <w:rsid w:val="008E40BB"/>
    <w:rsid w:val="008E40E2"/>
    <w:rsid w:val="008E4E69"/>
    <w:rsid w:val="008E5216"/>
    <w:rsid w:val="008E55A1"/>
    <w:rsid w:val="008E643E"/>
    <w:rsid w:val="008E6E29"/>
    <w:rsid w:val="008F00B0"/>
    <w:rsid w:val="008F092B"/>
    <w:rsid w:val="008F1263"/>
    <w:rsid w:val="008F28A2"/>
    <w:rsid w:val="008F2E38"/>
    <w:rsid w:val="008F3C07"/>
    <w:rsid w:val="008F45FE"/>
    <w:rsid w:val="008F4825"/>
    <w:rsid w:val="008F4D98"/>
    <w:rsid w:val="008F502C"/>
    <w:rsid w:val="008F6E88"/>
    <w:rsid w:val="008F7023"/>
    <w:rsid w:val="008F7532"/>
    <w:rsid w:val="008F7A8B"/>
    <w:rsid w:val="008F7E67"/>
    <w:rsid w:val="009001ED"/>
    <w:rsid w:val="00900588"/>
    <w:rsid w:val="009005BC"/>
    <w:rsid w:val="00900EE2"/>
    <w:rsid w:val="009025A8"/>
    <w:rsid w:val="009028D3"/>
    <w:rsid w:val="00902FE7"/>
    <w:rsid w:val="00904020"/>
    <w:rsid w:val="00904670"/>
    <w:rsid w:val="009046DD"/>
    <w:rsid w:val="00904E37"/>
    <w:rsid w:val="0090573E"/>
    <w:rsid w:val="009057A0"/>
    <w:rsid w:val="009068E4"/>
    <w:rsid w:val="00907C0C"/>
    <w:rsid w:val="0091076A"/>
    <w:rsid w:val="00910C03"/>
    <w:rsid w:val="00911742"/>
    <w:rsid w:val="009125E2"/>
    <w:rsid w:val="009129A7"/>
    <w:rsid w:val="00912AB0"/>
    <w:rsid w:val="00912FE2"/>
    <w:rsid w:val="00913206"/>
    <w:rsid w:val="009139EB"/>
    <w:rsid w:val="009142F8"/>
    <w:rsid w:val="009144FC"/>
    <w:rsid w:val="00914A96"/>
    <w:rsid w:val="00914AC5"/>
    <w:rsid w:val="00915150"/>
    <w:rsid w:val="009154B0"/>
    <w:rsid w:val="009157A9"/>
    <w:rsid w:val="00915D58"/>
    <w:rsid w:val="00916BA8"/>
    <w:rsid w:val="009201A4"/>
    <w:rsid w:val="009209BA"/>
    <w:rsid w:val="00922744"/>
    <w:rsid w:val="00922B30"/>
    <w:rsid w:val="00924EBC"/>
    <w:rsid w:val="009254DB"/>
    <w:rsid w:val="00925DA8"/>
    <w:rsid w:val="009260CA"/>
    <w:rsid w:val="00926272"/>
    <w:rsid w:val="0093007F"/>
    <w:rsid w:val="00932016"/>
    <w:rsid w:val="00932CED"/>
    <w:rsid w:val="00932D31"/>
    <w:rsid w:val="00932ED6"/>
    <w:rsid w:val="00934B15"/>
    <w:rsid w:val="00935205"/>
    <w:rsid w:val="00935A6B"/>
    <w:rsid w:val="00935BFC"/>
    <w:rsid w:val="00936A9C"/>
    <w:rsid w:val="0093730B"/>
    <w:rsid w:val="00940AEB"/>
    <w:rsid w:val="00940CEC"/>
    <w:rsid w:val="009415C3"/>
    <w:rsid w:val="00941EB6"/>
    <w:rsid w:val="0094204E"/>
    <w:rsid w:val="00944B48"/>
    <w:rsid w:val="00944EA1"/>
    <w:rsid w:val="00945E30"/>
    <w:rsid w:val="00946580"/>
    <w:rsid w:val="00946853"/>
    <w:rsid w:val="00947FDB"/>
    <w:rsid w:val="0095045A"/>
    <w:rsid w:val="009504CA"/>
    <w:rsid w:val="009508CB"/>
    <w:rsid w:val="009525B0"/>
    <w:rsid w:val="009527B3"/>
    <w:rsid w:val="00952902"/>
    <w:rsid w:val="00952EAD"/>
    <w:rsid w:val="009531BE"/>
    <w:rsid w:val="00956A5F"/>
    <w:rsid w:val="00957150"/>
    <w:rsid w:val="00957191"/>
    <w:rsid w:val="009572F0"/>
    <w:rsid w:val="009600DE"/>
    <w:rsid w:val="00960476"/>
    <w:rsid w:val="0096072E"/>
    <w:rsid w:val="00960F0B"/>
    <w:rsid w:val="00962BAC"/>
    <w:rsid w:val="009637AB"/>
    <w:rsid w:val="009648B5"/>
    <w:rsid w:val="00965084"/>
    <w:rsid w:val="00965A52"/>
    <w:rsid w:val="009663D6"/>
    <w:rsid w:val="00966A51"/>
    <w:rsid w:val="00967708"/>
    <w:rsid w:val="009678BE"/>
    <w:rsid w:val="00967E1F"/>
    <w:rsid w:val="00970AAD"/>
    <w:rsid w:val="00970D23"/>
    <w:rsid w:val="00973FEA"/>
    <w:rsid w:val="0097456F"/>
    <w:rsid w:val="00974B02"/>
    <w:rsid w:val="00976E0E"/>
    <w:rsid w:val="00977208"/>
    <w:rsid w:val="00980AB6"/>
    <w:rsid w:val="00980D62"/>
    <w:rsid w:val="00981FB9"/>
    <w:rsid w:val="0098344A"/>
    <w:rsid w:val="0098456C"/>
    <w:rsid w:val="00984BAB"/>
    <w:rsid w:val="00984F6C"/>
    <w:rsid w:val="00985D9B"/>
    <w:rsid w:val="00987074"/>
    <w:rsid w:val="0098798F"/>
    <w:rsid w:val="00987E4F"/>
    <w:rsid w:val="0099033A"/>
    <w:rsid w:val="00990E0E"/>
    <w:rsid w:val="0099186F"/>
    <w:rsid w:val="00992FF5"/>
    <w:rsid w:val="009932FC"/>
    <w:rsid w:val="009946C1"/>
    <w:rsid w:val="009952A3"/>
    <w:rsid w:val="00995F53"/>
    <w:rsid w:val="00996EB6"/>
    <w:rsid w:val="00997C3F"/>
    <w:rsid w:val="009A0957"/>
    <w:rsid w:val="009A19E5"/>
    <w:rsid w:val="009A208B"/>
    <w:rsid w:val="009A42E5"/>
    <w:rsid w:val="009A46D2"/>
    <w:rsid w:val="009A5197"/>
    <w:rsid w:val="009A65C0"/>
    <w:rsid w:val="009A665D"/>
    <w:rsid w:val="009A66CF"/>
    <w:rsid w:val="009A7A77"/>
    <w:rsid w:val="009A7AB9"/>
    <w:rsid w:val="009A7D58"/>
    <w:rsid w:val="009B0265"/>
    <w:rsid w:val="009B039B"/>
    <w:rsid w:val="009B164D"/>
    <w:rsid w:val="009B175F"/>
    <w:rsid w:val="009B1CA1"/>
    <w:rsid w:val="009B285D"/>
    <w:rsid w:val="009B34C5"/>
    <w:rsid w:val="009B3C4E"/>
    <w:rsid w:val="009B4E41"/>
    <w:rsid w:val="009B53A9"/>
    <w:rsid w:val="009B53B9"/>
    <w:rsid w:val="009B67B0"/>
    <w:rsid w:val="009B7785"/>
    <w:rsid w:val="009C00D3"/>
    <w:rsid w:val="009C0145"/>
    <w:rsid w:val="009C03EF"/>
    <w:rsid w:val="009C03F5"/>
    <w:rsid w:val="009C3736"/>
    <w:rsid w:val="009C3CE8"/>
    <w:rsid w:val="009C43C6"/>
    <w:rsid w:val="009C566D"/>
    <w:rsid w:val="009C5A32"/>
    <w:rsid w:val="009D00CA"/>
    <w:rsid w:val="009D0322"/>
    <w:rsid w:val="009D2743"/>
    <w:rsid w:val="009D3A99"/>
    <w:rsid w:val="009D3EA8"/>
    <w:rsid w:val="009D6B36"/>
    <w:rsid w:val="009D6BAE"/>
    <w:rsid w:val="009D735A"/>
    <w:rsid w:val="009D737C"/>
    <w:rsid w:val="009E02CC"/>
    <w:rsid w:val="009E049B"/>
    <w:rsid w:val="009E0611"/>
    <w:rsid w:val="009E203D"/>
    <w:rsid w:val="009E3CF0"/>
    <w:rsid w:val="009E3E3B"/>
    <w:rsid w:val="009E4B99"/>
    <w:rsid w:val="009E5944"/>
    <w:rsid w:val="009E5F91"/>
    <w:rsid w:val="009E74DE"/>
    <w:rsid w:val="009F077B"/>
    <w:rsid w:val="009F0C49"/>
    <w:rsid w:val="009F0D2E"/>
    <w:rsid w:val="009F1FA3"/>
    <w:rsid w:val="009F2312"/>
    <w:rsid w:val="009F3A88"/>
    <w:rsid w:val="009F4665"/>
    <w:rsid w:val="009F5DFE"/>
    <w:rsid w:val="009F7AD2"/>
    <w:rsid w:val="00A00B9B"/>
    <w:rsid w:val="00A034BB"/>
    <w:rsid w:val="00A03AB0"/>
    <w:rsid w:val="00A04023"/>
    <w:rsid w:val="00A04784"/>
    <w:rsid w:val="00A062F2"/>
    <w:rsid w:val="00A0676B"/>
    <w:rsid w:val="00A072C3"/>
    <w:rsid w:val="00A07F87"/>
    <w:rsid w:val="00A10196"/>
    <w:rsid w:val="00A10D80"/>
    <w:rsid w:val="00A11059"/>
    <w:rsid w:val="00A1121C"/>
    <w:rsid w:val="00A11A73"/>
    <w:rsid w:val="00A12389"/>
    <w:rsid w:val="00A1279E"/>
    <w:rsid w:val="00A1308B"/>
    <w:rsid w:val="00A149D2"/>
    <w:rsid w:val="00A16002"/>
    <w:rsid w:val="00A17486"/>
    <w:rsid w:val="00A207BC"/>
    <w:rsid w:val="00A20B93"/>
    <w:rsid w:val="00A21329"/>
    <w:rsid w:val="00A21758"/>
    <w:rsid w:val="00A21E84"/>
    <w:rsid w:val="00A23EBF"/>
    <w:rsid w:val="00A245E9"/>
    <w:rsid w:val="00A24EA9"/>
    <w:rsid w:val="00A25BCB"/>
    <w:rsid w:val="00A26DBD"/>
    <w:rsid w:val="00A26F58"/>
    <w:rsid w:val="00A26F9A"/>
    <w:rsid w:val="00A27366"/>
    <w:rsid w:val="00A30B22"/>
    <w:rsid w:val="00A31716"/>
    <w:rsid w:val="00A338AB"/>
    <w:rsid w:val="00A34422"/>
    <w:rsid w:val="00A34AA0"/>
    <w:rsid w:val="00A35ADC"/>
    <w:rsid w:val="00A35AEB"/>
    <w:rsid w:val="00A35F3A"/>
    <w:rsid w:val="00A36B75"/>
    <w:rsid w:val="00A37C5D"/>
    <w:rsid w:val="00A40A68"/>
    <w:rsid w:val="00A40F8B"/>
    <w:rsid w:val="00A41989"/>
    <w:rsid w:val="00A41EBA"/>
    <w:rsid w:val="00A41F78"/>
    <w:rsid w:val="00A443D1"/>
    <w:rsid w:val="00A457B3"/>
    <w:rsid w:val="00A47CAD"/>
    <w:rsid w:val="00A47CF9"/>
    <w:rsid w:val="00A47E49"/>
    <w:rsid w:val="00A50C72"/>
    <w:rsid w:val="00A50CCB"/>
    <w:rsid w:val="00A5298B"/>
    <w:rsid w:val="00A52AED"/>
    <w:rsid w:val="00A542C8"/>
    <w:rsid w:val="00A54431"/>
    <w:rsid w:val="00A54963"/>
    <w:rsid w:val="00A549B5"/>
    <w:rsid w:val="00A55254"/>
    <w:rsid w:val="00A56059"/>
    <w:rsid w:val="00A56B63"/>
    <w:rsid w:val="00A575BB"/>
    <w:rsid w:val="00A634FF"/>
    <w:rsid w:val="00A65085"/>
    <w:rsid w:val="00A6512C"/>
    <w:rsid w:val="00A65178"/>
    <w:rsid w:val="00A65A4F"/>
    <w:rsid w:val="00A6643B"/>
    <w:rsid w:val="00A665C6"/>
    <w:rsid w:val="00A67491"/>
    <w:rsid w:val="00A679ED"/>
    <w:rsid w:val="00A67D21"/>
    <w:rsid w:val="00A67EDC"/>
    <w:rsid w:val="00A70C23"/>
    <w:rsid w:val="00A72B14"/>
    <w:rsid w:val="00A72CF8"/>
    <w:rsid w:val="00A7331B"/>
    <w:rsid w:val="00A73AB6"/>
    <w:rsid w:val="00A74367"/>
    <w:rsid w:val="00A74C8A"/>
    <w:rsid w:val="00A75151"/>
    <w:rsid w:val="00A761A8"/>
    <w:rsid w:val="00A7670B"/>
    <w:rsid w:val="00A77A39"/>
    <w:rsid w:val="00A80536"/>
    <w:rsid w:val="00A8147B"/>
    <w:rsid w:val="00A84029"/>
    <w:rsid w:val="00A84270"/>
    <w:rsid w:val="00A868DE"/>
    <w:rsid w:val="00A8739A"/>
    <w:rsid w:val="00A90D9E"/>
    <w:rsid w:val="00A91BB2"/>
    <w:rsid w:val="00A91DCF"/>
    <w:rsid w:val="00A92660"/>
    <w:rsid w:val="00A92714"/>
    <w:rsid w:val="00A95249"/>
    <w:rsid w:val="00A95A6B"/>
    <w:rsid w:val="00A96988"/>
    <w:rsid w:val="00A974D5"/>
    <w:rsid w:val="00A97A29"/>
    <w:rsid w:val="00A97FEC"/>
    <w:rsid w:val="00AA184F"/>
    <w:rsid w:val="00AA29BC"/>
    <w:rsid w:val="00AA2C3C"/>
    <w:rsid w:val="00AA3A66"/>
    <w:rsid w:val="00AA3D96"/>
    <w:rsid w:val="00AA4199"/>
    <w:rsid w:val="00AA489C"/>
    <w:rsid w:val="00AA6B09"/>
    <w:rsid w:val="00AB0342"/>
    <w:rsid w:val="00AB07B6"/>
    <w:rsid w:val="00AB1123"/>
    <w:rsid w:val="00AB2723"/>
    <w:rsid w:val="00AB2C90"/>
    <w:rsid w:val="00AB3A27"/>
    <w:rsid w:val="00AB3F0E"/>
    <w:rsid w:val="00AB4E36"/>
    <w:rsid w:val="00AB6598"/>
    <w:rsid w:val="00AB6B3C"/>
    <w:rsid w:val="00AB7C1E"/>
    <w:rsid w:val="00AC02BE"/>
    <w:rsid w:val="00AC0308"/>
    <w:rsid w:val="00AC03D7"/>
    <w:rsid w:val="00AC0528"/>
    <w:rsid w:val="00AC0CFA"/>
    <w:rsid w:val="00AC1755"/>
    <w:rsid w:val="00AC1B4B"/>
    <w:rsid w:val="00AC3E24"/>
    <w:rsid w:val="00AC5490"/>
    <w:rsid w:val="00AC61A7"/>
    <w:rsid w:val="00AC635C"/>
    <w:rsid w:val="00AC6EFB"/>
    <w:rsid w:val="00AD1E4A"/>
    <w:rsid w:val="00AD2D04"/>
    <w:rsid w:val="00AD42BF"/>
    <w:rsid w:val="00AD4423"/>
    <w:rsid w:val="00AD548B"/>
    <w:rsid w:val="00AD5A56"/>
    <w:rsid w:val="00AD6063"/>
    <w:rsid w:val="00AD6910"/>
    <w:rsid w:val="00AD6B1B"/>
    <w:rsid w:val="00AE0F2C"/>
    <w:rsid w:val="00AE188E"/>
    <w:rsid w:val="00AE2EF4"/>
    <w:rsid w:val="00AE420D"/>
    <w:rsid w:val="00AE4905"/>
    <w:rsid w:val="00AE5766"/>
    <w:rsid w:val="00AE58FD"/>
    <w:rsid w:val="00AE5C40"/>
    <w:rsid w:val="00AE6851"/>
    <w:rsid w:val="00AE7DF8"/>
    <w:rsid w:val="00AF0B54"/>
    <w:rsid w:val="00AF0D6D"/>
    <w:rsid w:val="00AF17A9"/>
    <w:rsid w:val="00AF1CC4"/>
    <w:rsid w:val="00AF2986"/>
    <w:rsid w:val="00AF37B2"/>
    <w:rsid w:val="00AF3DE4"/>
    <w:rsid w:val="00AF74B4"/>
    <w:rsid w:val="00B001EF"/>
    <w:rsid w:val="00B017CA"/>
    <w:rsid w:val="00B03EE5"/>
    <w:rsid w:val="00B04879"/>
    <w:rsid w:val="00B0569E"/>
    <w:rsid w:val="00B05706"/>
    <w:rsid w:val="00B0629A"/>
    <w:rsid w:val="00B06834"/>
    <w:rsid w:val="00B06A00"/>
    <w:rsid w:val="00B06C04"/>
    <w:rsid w:val="00B07ADE"/>
    <w:rsid w:val="00B106D2"/>
    <w:rsid w:val="00B10E6A"/>
    <w:rsid w:val="00B10F68"/>
    <w:rsid w:val="00B11D06"/>
    <w:rsid w:val="00B124CF"/>
    <w:rsid w:val="00B1252F"/>
    <w:rsid w:val="00B129A8"/>
    <w:rsid w:val="00B13039"/>
    <w:rsid w:val="00B13F6D"/>
    <w:rsid w:val="00B14E36"/>
    <w:rsid w:val="00B14ED0"/>
    <w:rsid w:val="00B14EED"/>
    <w:rsid w:val="00B14FEB"/>
    <w:rsid w:val="00B156F3"/>
    <w:rsid w:val="00B15747"/>
    <w:rsid w:val="00B15802"/>
    <w:rsid w:val="00B163D3"/>
    <w:rsid w:val="00B16852"/>
    <w:rsid w:val="00B16A35"/>
    <w:rsid w:val="00B16C76"/>
    <w:rsid w:val="00B16DE7"/>
    <w:rsid w:val="00B17A8A"/>
    <w:rsid w:val="00B17E70"/>
    <w:rsid w:val="00B2058B"/>
    <w:rsid w:val="00B20605"/>
    <w:rsid w:val="00B22CC1"/>
    <w:rsid w:val="00B23032"/>
    <w:rsid w:val="00B23904"/>
    <w:rsid w:val="00B23EB7"/>
    <w:rsid w:val="00B24A95"/>
    <w:rsid w:val="00B24E39"/>
    <w:rsid w:val="00B25C6D"/>
    <w:rsid w:val="00B27656"/>
    <w:rsid w:val="00B27A0A"/>
    <w:rsid w:val="00B27D31"/>
    <w:rsid w:val="00B32445"/>
    <w:rsid w:val="00B33F83"/>
    <w:rsid w:val="00B34430"/>
    <w:rsid w:val="00B34691"/>
    <w:rsid w:val="00B34A68"/>
    <w:rsid w:val="00B35E56"/>
    <w:rsid w:val="00B371AC"/>
    <w:rsid w:val="00B377DA"/>
    <w:rsid w:val="00B40634"/>
    <w:rsid w:val="00B409A5"/>
    <w:rsid w:val="00B40BC5"/>
    <w:rsid w:val="00B40D45"/>
    <w:rsid w:val="00B41792"/>
    <w:rsid w:val="00B430D7"/>
    <w:rsid w:val="00B43466"/>
    <w:rsid w:val="00B440B6"/>
    <w:rsid w:val="00B45623"/>
    <w:rsid w:val="00B501D5"/>
    <w:rsid w:val="00B50D97"/>
    <w:rsid w:val="00B51003"/>
    <w:rsid w:val="00B520A8"/>
    <w:rsid w:val="00B5211E"/>
    <w:rsid w:val="00B52131"/>
    <w:rsid w:val="00B52F17"/>
    <w:rsid w:val="00B53A55"/>
    <w:rsid w:val="00B540D7"/>
    <w:rsid w:val="00B5441D"/>
    <w:rsid w:val="00B54755"/>
    <w:rsid w:val="00B54ADA"/>
    <w:rsid w:val="00B54C30"/>
    <w:rsid w:val="00B563D5"/>
    <w:rsid w:val="00B56766"/>
    <w:rsid w:val="00B568A6"/>
    <w:rsid w:val="00B569B4"/>
    <w:rsid w:val="00B57A9C"/>
    <w:rsid w:val="00B57F3B"/>
    <w:rsid w:val="00B60088"/>
    <w:rsid w:val="00B6192E"/>
    <w:rsid w:val="00B647B8"/>
    <w:rsid w:val="00B65C14"/>
    <w:rsid w:val="00B65E23"/>
    <w:rsid w:val="00B660B5"/>
    <w:rsid w:val="00B6620E"/>
    <w:rsid w:val="00B6681A"/>
    <w:rsid w:val="00B6687A"/>
    <w:rsid w:val="00B703FE"/>
    <w:rsid w:val="00B70414"/>
    <w:rsid w:val="00B70B09"/>
    <w:rsid w:val="00B71D2D"/>
    <w:rsid w:val="00B74414"/>
    <w:rsid w:val="00B74A93"/>
    <w:rsid w:val="00B74E82"/>
    <w:rsid w:val="00B766E3"/>
    <w:rsid w:val="00B77213"/>
    <w:rsid w:val="00B80921"/>
    <w:rsid w:val="00B80D59"/>
    <w:rsid w:val="00B819DD"/>
    <w:rsid w:val="00B82136"/>
    <w:rsid w:val="00B8231B"/>
    <w:rsid w:val="00B828C5"/>
    <w:rsid w:val="00B8316D"/>
    <w:rsid w:val="00B846E0"/>
    <w:rsid w:val="00B85E74"/>
    <w:rsid w:val="00B85F5F"/>
    <w:rsid w:val="00B86BA9"/>
    <w:rsid w:val="00B86F7E"/>
    <w:rsid w:val="00B8756B"/>
    <w:rsid w:val="00B87F22"/>
    <w:rsid w:val="00B90825"/>
    <w:rsid w:val="00B908E6"/>
    <w:rsid w:val="00B92451"/>
    <w:rsid w:val="00B92847"/>
    <w:rsid w:val="00B931CD"/>
    <w:rsid w:val="00B94146"/>
    <w:rsid w:val="00B95199"/>
    <w:rsid w:val="00B9591C"/>
    <w:rsid w:val="00B95EE5"/>
    <w:rsid w:val="00B96124"/>
    <w:rsid w:val="00B962A6"/>
    <w:rsid w:val="00B96397"/>
    <w:rsid w:val="00B96D5A"/>
    <w:rsid w:val="00B97880"/>
    <w:rsid w:val="00B979BF"/>
    <w:rsid w:val="00BA0122"/>
    <w:rsid w:val="00BA0BD8"/>
    <w:rsid w:val="00BA0C2B"/>
    <w:rsid w:val="00BA190B"/>
    <w:rsid w:val="00BA2289"/>
    <w:rsid w:val="00BA3EBE"/>
    <w:rsid w:val="00BA4ABD"/>
    <w:rsid w:val="00BA69B2"/>
    <w:rsid w:val="00BA7755"/>
    <w:rsid w:val="00BB0467"/>
    <w:rsid w:val="00BB0585"/>
    <w:rsid w:val="00BB14F7"/>
    <w:rsid w:val="00BB1793"/>
    <w:rsid w:val="00BB21BD"/>
    <w:rsid w:val="00BB2210"/>
    <w:rsid w:val="00BB23BA"/>
    <w:rsid w:val="00BB31CC"/>
    <w:rsid w:val="00BB3760"/>
    <w:rsid w:val="00BB3A28"/>
    <w:rsid w:val="00BB4B95"/>
    <w:rsid w:val="00BB65D1"/>
    <w:rsid w:val="00BB6A06"/>
    <w:rsid w:val="00BB753C"/>
    <w:rsid w:val="00BC0486"/>
    <w:rsid w:val="00BC15A5"/>
    <w:rsid w:val="00BC15B0"/>
    <w:rsid w:val="00BC1AC2"/>
    <w:rsid w:val="00BC1B3E"/>
    <w:rsid w:val="00BC1CB8"/>
    <w:rsid w:val="00BC1FE7"/>
    <w:rsid w:val="00BC24C5"/>
    <w:rsid w:val="00BC32A5"/>
    <w:rsid w:val="00BC32B8"/>
    <w:rsid w:val="00BC3DC2"/>
    <w:rsid w:val="00BC4C5D"/>
    <w:rsid w:val="00BC4D2F"/>
    <w:rsid w:val="00BC4E3C"/>
    <w:rsid w:val="00BC4E9C"/>
    <w:rsid w:val="00BC5298"/>
    <w:rsid w:val="00BC55C7"/>
    <w:rsid w:val="00BC5B37"/>
    <w:rsid w:val="00BC619F"/>
    <w:rsid w:val="00BD03D3"/>
    <w:rsid w:val="00BD1D8D"/>
    <w:rsid w:val="00BD2580"/>
    <w:rsid w:val="00BD2BBD"/>
    <w:rsid w:val="00BD2DE5"/>
    <w:rsid w:val="00BD3474"/>
    <w:rsid w:val="00BD3991"/>
    <w:rsid w:val="00BD4A1A"/>
    <w:rsid w:val="00BD60FD"/>
    <w:rsid w:val="00BD6EE2"/>
    <w:rsid w:val="00BD7347"/>
    <w:rsid w:val="00BE459E"/>
    <w:rsid w:val="00BE4628"/>
    <w:rsid w:val="00BE49DD"/>
    <w:rsid w:val="00BE5425"/>
    <w:rsid w:val="00BE5D86"/>
    <w:rsid w:val="00BE6DEE"/>
    <w:rsid w:val="00BE74BC"/>
    <w:rsid w:val="00BE7A85"/>
    <w:rsid w:val="00BE7E27"/>
    <w:rsid w:val="00BF2F4D"/>
    <w:rsid w:val="00BF313B"/>
    <w:rsid w:val="00BF340A"/>
    <w:rsid w:val="00BF4DB6"/>
    <w:rsid w:val="00BF5CD8"/>
    <w:rsid w:val="00BF6733"/>
    <w:rsid w:val="00BF6A96"/>
    <w:rsid w:val="00C002EB"/>
    <w:rsid w:val="00C00EEA"/>
    <w:rsid w:val="00C019C7"/>
    <w:rsid w:val="00C01EEE"/>
    <w:rsid w:val="00C0441E"/>
    <w:rsid w:val="00C04D51"/>
    <w:rsid w:val="00C04E57"/>
    <w:rsid w:val="00C0554A"/>
    <w:rsid w:val="00C06A29"/>
    <w:rsid w:val="00C06A90"/>
    <w:rsid w:val="00C07091"/>
    <w:rsid w:val="00C1031F"/>
    <w:rsid w:val="00C13EBC"/>
    <w:rsid w:val="00C1428A"/>
    <w:rsid w:val="00C14384"/>
    <w:rsid w:val="00C154A8"/>
    <w:rsid w:val="00C15B2F"/>
    <w:rsid w:val="00C15F61"/>
    <w:rsid w:val="00C167F7"/>
    <w:rsid w:val="00C20EFE"/>
    <w:rsid w:val="00C2166C"/>
    <w:rsid w:val="00C216FF"/>
    <w:rsid w:val="00C21D9A"/>
    <w:rsid w:val="00C22002"/>
    <w:rsid w:val="00C2331B"/>
    <w:rsid w:val="00C248A5"/>
    <w:rsid w:val="00C24F42"/>
    <w:rsid w:val="00C25934"/>
    <w:rsid w:val="00C2659B"/>
    <w:rsid w:val="00C26E12"/>
    <w:rsid w:val="00C272D8"/>
    <w:rsid w:val="00C27796"/>
    <w:rsid w:val="00C31C58"/>
    <w:rsid w:val="00C32C49"/>
    <w:rsid w:val="00C3347C"/>
    <w:rsid w:val="00C335DE"/>
    <w:rsid w:val="00C34203"/>
    <w:rsid w:val="00C35842"/>
    <w:rsid w:val="00C367B1"/>
    <w:rsid w:val="00C36C66"/>
    <w:rsid w:val="00C37030"/>
    <w:rsid w:val="00C372FF"/>
    <w:rsid w:val="00C41441"/>
    <w:rsid w:val="00C42530"/>
    <w:rsid w:val="00C43146"/>
    <w:rsid w:val="00C45C46"/>
    <w:rsid w:val="00C462BE"/>
    <w:rsid w:val="00C46DB3"/>
    <w:rsid w:val="00C47F24"/>
    <w:rsid w:val="00C5022C"/>
    <w:rsid w:val="00C50259"/>
    <w:rsid w:val="00C514BB"/>
    <w:rsid w:val="00C51D51"/>
    <w:rsid w:val="00C52B0A"/>
    <w:rsid w:val="00C5377D"/>
    <w:rsid w:val="00C53DB3"/>
    <w:rsid w:val="00C54AED"/>
    <w:rsid w:val="00C555B5"/>
    <w:rsid w:val="00C56DC3"/>
    <w:rsid w:val="00C57181"/>
    <w:rsid w:val="00C574A4"/>
    <w:rsid w:val="00C60229"/>
    <w:rsid w:val="00C60E4C"/>
    <w:rsid w:val="00C61013"/>
    <w:rsid w:val="00C615A2"/>
    <w:rsid w:val="00C61AF2"/>
    <w:rsid w:val="00C6214C"/>
    <w:rsid w:val="00C63094"/>
    <w:rsid w:val="00C64263"/>
    <w:rsid w:val="00C64BEA"/>
    <w:rsid w:val="00C65949"/>
    <w:rsid w:val="00C65DFD"/>
    <w:rsid w:val="00C702B5"/>
    <w:rsid w:val="00C71BDE"/>
    <w:rsid w:val="00C71D6A"/>
    <w:rsid w:val="00C72682"/>
    <w:rsid w:val="00C73389"/>
    <w:rsid w:val="00C74676"/>
    <w:rsid w:val="00C74762"/>
    <w:rsid w:val="00C74BE2"/>
    <w:rsid w:val="00C7529A"/>
    <w:rsid w:val="00C75A05"/>
    <w:rsid w:val="00C770D2"/>
    <w:rsid w:val="00C77542"/>
    <w:rsid w:val="00C81409"/>
    <w:rsid w:val="00C81A8A"/>
    <w:rsid w:val="00C81BA9"/>
    <w:rsid w:val="00C826AD"/>
    <w:rsid w:val="00C82A2D"/>
    <w:rsid w:val="00C83A1A"/>
    <w:rsid w:val="00C83AFF"/>
    <w:rsid w:val="00C83F77"/>
    <w:rsid w:val="00C8423E"/>
    <w:rsid w:val="00C8508B"/>
    <w:rsid w:val="00C85C86"/>
    <w:rsid w:val="00C86EE9"/>
    <w:rsid w:val="00C9054B"/>
    <w:rsid w:val="00C90AA2"/>
    <w:rsid w:val="00C90C36"/>
    <w:rsid w:val="00C91E57"/>
    <w:rsid w:val="00C9213B"/>
    <w:rsid w:val="00C92A58"/>
    <w:rsid w:val="00C92E4F"/>
    <w:rsid w:val="00C934F1"/>
    <w:rsid w:val="00C93E6F"/>
    <w:rsid w:val="00C93ECA"/>
    <w:rsid w:val="00C94248"/>
    <w:rsid w:val="00C944FF"/>
    <w:rsid w:val="00C94508"/>
    <w:rsid w:val="00C9484A"/>
    <w:rsid w:val="00C96016"/>
    <w:rsid w:val="00C965C4"/>
    <w:rsid w:val="00C97347"/>
    <w:rsid w:val="00C97837"/>
    <w:rsid w:val="00CA05BF"/>
    <w:rsid w:val="00CA0DD3"/>
    <w:rsid w:val="00CA2966"/>
    <w:rsid w:val="00CA2B7D"/>
    <w:rsid w:val="00CA3218"/>
    <w:rsid w:val="00CA63F3"/>
    <w:rsid w:val="00CA6C7B"/>
    <w:rsid w:val="00CB1238"/>
    <w:rsid w:val="00CB1447"/>
    <w:rsid w:val="00CB148F"/>
    <w:rsid w:val="00CB1BED"/>
    <w:rsid w:val="00CB395F"/>
    <w:rsid w:val="00CB52C9"/>
    <w:rsid w:val="00CB5D88"/>
    <w:rsid w:val="00CB6A3E"/>
    <w:rsid w:val="00CB737B"/>
    <w:rsid w:val="00CB778A"/>
    <w:rsid w:val="00CB7C55"/>
    <w:rsid w:val="00CB7F70"/>
    <w:rsid w:val="00CC08CC"/>
    <w:rsid w:val="00CC08E5"/>
    <w:rsid w:val="00CC11D1"/>
    <w:rsid w:val="00CC121A"/>
    <w:rsid w:val="00CC1F5C"/>
    <w:rsid w:val="00CC2A30"/>
    <w:rsid w:val="00CC2FCC"/>
    <w:rsid w:val="00CC44C8"/>
    <w:rsid w:val="00CC4585"/>
    <w:rsid w:val="00CC55BF"/>
    <w:rsid w:val="00CC6A0A"/>
    <w:rsid w:val="00CC7863"/>
    <w:rsid w:val="00CD040B"/>
    <w:rsid w:val="00CD183A"/>
    <w:rsid w:val="00CD1ADC"/>
    <w:rsid w:val="00CD29D2"/>
    <w:rsid w:val="00CD3305"/>
    <w:rsid w:val="00CD4B15"/>
    <w:rsid w:val="00CD4BD0"/>
    <w:rsid w:val="00CD5091"/>
    <w:rsid w:val="00CD63C2"/>
    <w:rsid w:val="00CD63DF"/>
    <w:rsid w:val="00CD64E4"/>
    <w:rsid w:val="00CD68D0"/>
    <w:rsid w:val="00CD73B8"/>
    <w:rsid w:val="00CE04BA"/>
    <w:rsid w:val="00CE1A42"/>
    <w:rsid w:val="00CE2690"/>
    <w:rsid w:val="00CE284D"/>
    <w:rsid w:val="00CE2DBE"/>
    <w:rsid w:val="00CE331B"/>
    <w:rsid w:val="00CE371F"/>
    <w:rsid w:val="00CE49CE"/>
    <w:rsid w:val="00CE4E67"/>
    <w:rsid w:val="00CE534F"/>
    <w:rsid w:val="00CE567A"/>
    <w:rsid w:val="00CE5713"/>
    <w:rsid w:val="00CE5D42"/>
    <w:rsid w:val="00CE66C4"/>
    <w:rsid w:val="00CE70DA"/>
    <w:rsid w:val="00CE753F"/>
    <w:rsid w:val="00CE7B7C"/>
    <w:rsid w:val="00CF10F2"/>
    <w:rsid w:val="00CF11BF"/>
    <w:rsid w:val="00CF227F"/>
    <w:rsid w:val="00CF3004"/>
    <w:rsid w:val="00CF45D8"/>
    <w:rsid w:val="00CF49AA"/>
    <w:rsid w:val="00CF636A"/>
    <w:rsid w:val="00CF76BC"/>
    <w:rsid w:val="00D0186E"/>
    <w:rsid w:val="00D022F2"/>
    <w:rsid w:val="00D025C1"/>
    <w:rsid w:val="00D02763"/>
    <w:rsid w:val="00D0470A"/>
    <w:rsid w:val="00D047FA"/>
    <w:rsid w:val="00D05FEB"/>
    <w:rsid w:val="00D06098"/>
    <w:rsid w:val="00D06680"/>
    <w:rsid w:val="00D079A4"/>
    <w:rsid w:val="00D07B5D"/>
    <w:rsid w:val="00D07DBE"/>
    <w:rsid w:val="00D115F4"/>
    <w:rsid w:val="00D11ABD"/>
    <w:rsid w:val="00D12584"/>
    <w:rsid w:val="00D127B8"/>
    <w:rsid w:val="00D12E67"/>
    <w:rsid w:val="00D12F11"/>
    <w:rsid w:val="00D145B0"/>
    <w:rsid w:val="00D14938"/>
    <w:rsid w:val="00D14EE6"/>
    <w:rsid w:val="00D15CE5"/>
    <w:rsid w:val="00D16C8F"/>
    <w:rsid w:val="00D174F8"/>
    <w:rsid w:val="00D179A9"/>
    <w:rsid w:val="00D20449"/>
    <w:rsid w:val="00D2078C"/>
    <w:rsid w:val="00D2183B"/>
    <w:rsid w:val="00D2252C"/>
    <w:rsid w:val="00D234F1"/>
    <w:rsid w:val="00D254F7"/>
    <w:rsid w:val="00D25A82"/>
    <w:rsid w:val="00D25B02"/>
    <w:rsid w:val="00D25FA1"/>
    <w:rsid w:val="00D2663E"/>
    <w:rsid w:val="00D26DF9"/>
    <w:rsid w:val="00D273B9"/>
    <w:rsid w:val="00D27A34"/>
    <w:rsid w:val="00D30BE2"/>
    <w:rsid w:val="00D30C6F"/>
    <w:rsid w:val="00D31A6B"/>
    <w:rsid w:val="00D32A3E"/>
    <w:rsid w:val="00D33D35"/>
    <w:rsid w:val="00D341DF"/>
    <w:rsid w:val="00D36097"/>
    <w:rsid w:val="00D3740F"/>
    <w:rsid w:val="00D376CD"/>
    <w:rsid w:val="00D419AA"/>
    <w:rsid w:val="00D42332"/>
    <w:rsid w:val="00D429F4"/>
    <w:rsid w:val="00D4398B"/>
    <w:rsid w:val="00D43D1C"/>
    <w:rsid w:val="00D44474"/>
    <w:rsid w:val="00D444F8"/>
    <w:rsid w:val="00D45AC7"/>
    <w:rsid w:val="00D45B68"/>
    <w:rsid w:val="00D45D27"/>
    <w:rsid w:val="00D45FF9"/>
    <w:rsid w:val="00D46097"/>
    <w:rsid w:val="00D478BB"/>
    <w:rsid w:val="00D47A60"/>
    <w:rsid w:val="00D47BBF"/>
    <w:rsid w:val="00D50D59"/>
    <w:rsid w:val="00D5201A"/>
    <w:rsid w:val="00D52787"/>
    <w:rsid w:val="00D52A47"/>
    <w:rsid w:val="00D53E41"/>
    <w:rsid w:val="00D53EF3"/>
    <w:rsid w:val="00D54D56"/>
    <w:rsid w:val="00D54F8B"/>
    <w:rsid w:val="00D55282"/>
    <w:rsid w:val="00D557E0"/>
    <w:rsid w:val="00D559B7"/>
    <w:rsid w:val="00D55B67"/>
    <w:rsid w:val="00D563DA"/>
    <w:rsid w:val="00D5664E"/>
    <w:rsid w:val="00D56753"/>
    <w:rsid w:val="00D56DF3"/>
    <w:rsid w:val="00D579C2"/>
    <w:rsid w:val="00D61A9D"/>
    <w:rsid w:val="00D62512"/>
    <w:rsid w:val="00D637E7"/>
    <w:rsid w:val="00D63AA0"/>
    <w:rsid w:val="00D64354"/>
    <w:rsid w:val="00D64C64"/>
    <w:rsid w:val="00D64EFF"/>
    <w:rsid w:val="00D65676"/>
    <w:rsid w:val="00D664F7"/>
    <w:rsid w:val="00D66EB1"/>
    <w:rsid w:val="00D67881"/>
    <w:rsid w:val="00D71129"/>
    <w:rsid w:val="00D71268"/>
    <w:rsid w:val="00D713DE"/>
    <w:rsid w:val="00D72134"/>
    <w:rsid w:val="00D72846"/>
    <w:rsid w:val="00D728E7"/>
    <w:rsid w:val="00D73481"/>
    <w:rsid w:val="00D74134"/>
    <w:rsid w:val="00D74895"/>
    <w:rsid w:val="00D74FF2"/>
    <w:rsid w:val="00D759EA"/>
    <w:rsid w:val="00D75BC4"/>
    <w:rsid w:val="00D76086"/>
    <w:rsid w:val="00D768D5"/>
    <w:rsid w:val="00D76D40"/>
    <w:rsid w:val="00D77BDC"/>
    <w:rsid w:val="00D77C96"/>
    <w:rsid w:val="00D80EF8"/>
    <w:rsid w:val="00D823F7"/>
    <w:rsid w:val="00D829FC"/>
    <w:rsid w:val="00D8325A"/>
    <w:rsid w:val="00D85833"/>
    <w:rsid w:val="00D862F0"/>
    <w:rsid w:val="00D863C4"/>
    <w:rsid w:val="00D86F37"/>
    <w:rsid w:val="00D879F4"/>
    <w:rsid w:val="00D92201"/>
    <w:rsid w:val="00D9224A"/>
    <w:rsid w:val="00D92D6F"/>
    <w:rsid w:val="00D92F1B"/>
    <w:rsid w:val="00D9341E"/>
    <w:rsid w:val="00D9386B"/>
    <w:rsid w:val="00D93B6A"/>
    <w:rsid w:val="00D93D6B"/>
    <w:rsid w:val="00D94577"/>
    <w:rsid w:val="00D9539C"/>
    <w:rsid w:val="00D9552E"/>
    <w:rsid w:val="00D96049"/>
    <w:rsid w:val="00D96905"/>
    <w:rsid w:val="00D96A6E"/>
    <w:rsid w:val="00D96C1F"/>
    <w:rsid w:val="00D96D76"/>
    <w:rsid w:val="00DA2E9F"/>
    <w:rsid w:val="00DA3757"/>
    <w:rsid w:val="00DA533B"/>
    <w:rsid w:val="00DA5418"/>
    <w:rsid w:val="00DA6CCF"/>
    <w:rsid w:val="00DA718E"/>
    <w:rsid w:val="00DA7457"/>
    <w:rsid w:val="00DA7579"/>
    <w:rsid w:val="00DA794D"/>
    <w:rsid w:val="00DB0271"/>
    <w:rsid w:val="00DB12DB"/>
    <w:rsid w:val="00DB1D0C"/>
    <w:rsid w:val="00DB1DB6"/>
    <w:rsid w:val="00DB1F80"/>
    <w:rsid w:val="00DB2BC7"/>
    <w:rsid w:val="00DB35D4"/>
    <w:rsid w:val="00DB40E1"/>
    <w:rsid w:val="00DB51D5"/>
    <w:rsid w:val="00DB5D3C"/>
    <w:rsid w:val="00DB672C"/>
    <w:rsid w:val="00DB6DC2"/>
    <w:rsid w:val="00DB71FE"/>
    <w:rsid w:val="00DC23D2"/>
    <w:rsid w:val="00DC27B8"/>
    <w:rsid w:val="00DC2FF9"/>
    <w:rsid w:val="00DC335A"/>
    <w:rsid w:val="00DC35FE"/>
    <w:rsid w:val="00DC3F83"/>
    <w:rsid w:val="00DC454B"/>
    <w:rsid w:val="00DC5178"/>
    <w:rsid w:val="00DC73CF"/>
    <w:rsid w:val="00DD1AC1"/>
    <w:rsid w:val="00DD2D2E"/>
    <w:rsid w:val="00DD3CA1"/>
    <w:rsid w:val="00DD40D0"/>
    <w:rsid w:val="00DD4448"/>
    <w:rsid w:val="00DD6877"/>
    <w:rsid w:val="00DD6E95"/>
    <w:rsid w:val="00DE1300"/>
    <w:rsid w:val="00DE143F"/>
    <w:rsid w:val="00DE2852"/>
    <w:rsid w:val="00DE2E3F"/>
    <w:rsid w:val="00DE3C4C"/>
    <w:rsid w:val="00DE3F1F"/>
    <w:rsid w:val="00DE5317"/>
    <w:rsid w:val="00DE55DF"/>
    <w:rsid w:val="00DE634A"/>
    <w:rsid w:val="00DE72F8"/>
    <w:rsid w:val="00DE77C8"/>
    <w:rsid w:val="00DE7AD5"/>
    <w:rsid w:val="00DF2D78"/>
    <w:rsid w:val="00DF38F6"/>
    <w:rsid w:val="00DF3C67"/>
    <w:rsid w:val="00DF4305"/>
    <w:rsid w:val="00DF48AA"/>
    <w:rsid w:val="00DF59E2"/>
    <w:rsid w:val="00DF60A4"/>
    <w:rsid w:val="00DF7A90"/>
    <w:rsid w:val="00E0050F"/>
    <w:rsid w:val="00E01D52"/>
    <w:rsid w:val="00E031A5"/>
    <w:rsid w:val="00E036C4"/>
    <w:rsid w:val="00E0406C"/>
    <w:rsid w:val="00E044EF"/>
    <w:rsid w:val="00E05936"/>
    <w:rsid w:val="00E059BF"/>
    <w:rsid w:val="00E07B46"/>
    <w:rsid w:val="00E11E7D"/>
    <w:rsid w:val="00E11EC4"/>
    <w:rsid w:val="00E12ADE"/>
    <w:rsid w:val="00E12DC6"/>
    <w:rsid w:val="00E133C5"/>
    <w:rsid w:val="00E141DF"/>
    <w:rsid w:val="00E143E9"/>
    <w:rsid w:val="00E14802"/>
    <w:rsid w:val="00E15AB8"/>
    <w:rsid w:val="00E15F90"/>
    <w:rsid w:val="00E17239"/>
    <w:rsid w:val="00E17BC4"/>
    <w:rsid w:val="00E202B8"/>
    <w:rsid w:val="00E2175B"/>
    <w:rsid w:val="00E21AD1"/>
    <w:rsid w:val="00E21D28"/>
    <w:rsid w:val="00E233DF"/>
    <w:rsid w:val="00E238CB"/>
    <w:rsid w:val="00E24516"/>
    <w:rsid w:val="00E24AEA"/>
    <w:rsid w:val="00E24D0A"/>
    <w:rsid w:val="00E24EAE"/>
    <w:rsid w:val="00E25107"/>
    <w:rsid w:val="00E25147"/>
    <w:rsid w:val="00E266F6"/>
    <w:rsid w:val="00E26E0E"/>
    <w:rsid w:val="00E303A2"/>
    <w:rsid w:val="00E31821"/>
    <w:rsid w:val="00E3321E"/>
    <w:rsid w:val="00E337B7"/>
    <w:rsid w:val="00E342C5"/>
    <w:rsid w:val="00E36004"/>
    <w:rsid w:val="00E36819"/>
    <w:rsid w:val="00E36847"/>
    <w:rsid w:val="00E378CA"/>
    <w:rsid w:val="00E37B94"/>
    <w:rsid w:val="00E40304"/>
    <w:rsid w:val="00E404D7"/>
    <w:rsid w:val="00E40638"/>
    <w:rsid w:val="00E40F07"/>
    <w:rsid w:val="00E42539"/>
    <w:rsid w:val="00E4257F"/>
    <w:rsid w:val="00E42B33"/>
    <w:rsid w:val="00E4452D"/>
    <w:rsid w:val="00E453AF"/>
    <w:rsid w:val="00E45938"/>
    <w:rsid w:val="00E47B84"/>
    <w:rsid w:val="00E50346"/>
    <w:rsid w:val="00E511F6"/>
    <w:rsid w:val="00E51D7E"/>
    <w:rsid w:val="00E526A8"/>
    <w:rsid w:val="00E53747"/>
    <w:rsid w:val="00E544A2"/>
    <w:rsid w:val="00E54696"/>
    <w:rsid w:val="00E552B7"/>
    <w:rsid w:val="00E55A32"/>
    <w:rsid w:val="00E56E8A"/>
    <w:rsid w:val="00E5771E"/>
    <w:rsid w:val="00E61302"/>
    <w:rsid w:val="00E6157C"/>
    <w:rsid w:val="00E61EA7"/>
    <w:rsid w:val="00E62EAF"/>
    <w:rsid w:val="00E63766"/>
    <w:rsid w:val="00E65056"/>
    <w:rsid w:val="00E6691D"/>
    <w:rsid w:val="00E66B10"/>
    <w:rsid w:val="00E67F7B"/>
    <w:rsid w:val="00E700C2"/>
    <w:rsid w:val="00E716A2"/>
    <w:rsid w:val="00E744AE"/>
    <w:rsid w:val="00E74E66"/>
    <w:rsid w:val="00E74EE6"/>
    <w:rsid w:val="00E7508D"/>
    <w:rsid w:val="00E76264"/>
    <w:rsid w:val="00E76A80"/>
    <w:rsid w:val="00E76C45"/>
    <w:rsid w:val="00E76F01"/>
    <w:rsid w:val="00E77571"/>
    <w:rsid w:val="00E77A7B"/>
    <w:rsid w:val="00E77B9C"/>
    <w:rsid w:val="00E805CF"/>
    <w:rsid w:val="00E80C62"/>
    <w:rsid w:val="00E82E06"/>
    <w:rsid w:val="00E84734"/>
    <w:rsid w:val="00E84BF5"/>
    <w:rsid w:val="00E85284"/>
    <w:rsid w:val="00E90875"/>
    <w:rsid w:val="00E9087C"/>
    <w:rsid w:val="00E90DB5"/>
    <w:rsid w:val="00E918D9"/>
    <w:rsid w:val="00E91E64"/>
    <w:rsid w:val="00E92A74"/>
    <w:rsid w:val="00E943EF"/>
    <w:rsid w:val="00E95DC9"/>
    <w:rsid w:val="00E968FC"/>
    <w:rsid w:val="00E96E9E"/>
    <w:rsid w:val="00E979FE"/>
    <w:rsid w:val="00E97A2F"/>
    <w:rsid w:val="00E97A78"/>
    <w:rsid w:val="00EA05C2"/>
    <w:rsid w:val="00EA0E46"/>
    <w:rsid w:val="00EA14E1"/>
    <w:rsid w:val="00EA184F"/>
    <w:rsid w:val="00EA301F"/>
    <w:rsid w:val="00EA32AF"/>
    <w:rsid w:val="00EA39DA"/>
    <w:rsid w:val="00EA42CA"/>
    <w:rsid w:val="00EA51F2"/>
    <w:rsid w:val="00EA5A40"/>
    <w:rsid w:val="00EB0AF9"/>
    <w:rsid w:val="00EB27EF"/>
    <w:rsid w:val="00EB2FDC"/>
    <w:rsid w:val="00EB30ED"/>
    <w:rsid w:val="00EB3634"/>
    <w:rsid w:val="00EB5158"/>
    <w:rsid w:val="00EB5729"/>
    <w:rsid w:val="00EB59E1"/>
    <w:rsid w:val="00EB5B9B"/>
    <w:rsid w:val="00EB6CA6"/>
    <w:rsid w:val="00EB6F64"/>
    <w:rsid w:val="00EC0D38"/>
    <w:rsid w:val="00EC1B01"/>
    <w:rsid w:val="00EC212A"/>
    <w:rsid w:val="00EC23F4"/>
    <w:rsid w:val="00EC32EF"/>
    <w:rsid w:val="00EC39DB"/>
    <w:rsid w:val="00EC4B5A"/>
    <w:rsid w:val="00EC53E5"/>
    <w:rsid w:val="00ED0FD7"/>
    <w:rsid w:val="00ED0FE0"/>
    <w:rsid w:val="00ED1C1A"/>
    <w:rsid w:val="00ED273C"/>
    <w:rsid w:val="00ED2A7E"/>
    <w:rsid w:val="00ED2D90"/>
    <w:rsid w:val="00ED35C0"/>
    <w:rsid w:val="00ED4D3B"/>
    <w:rsid w:val="00ED5575"/>
    <w:rsid w:val="00ED5800"/>
    <w:rsid w:val="00ED7D0F"/>
    <w:rsid w:val="00EE25A8"/>
    <w:rsid w:val="00EE2DB4"/>
    <w:rsid w:val="00EE374C"/>
    <w:rsid w:val="00EE3D80"/>
    <w:rsid w:val="00EE5B67"/>
    <w:rsid w:val="00EE68A3"/>
    <w:rsid w:val="00EF1D55"/>
    <w:rsid w:val="00EF2EF4"/>
    <w:rsid w:val="00EF3397"/>
    <w:rsid w:val="00EF38FA"/>
    <w:rsid w:val="00EF4049"/>
    <w:rsid w:val="00EF474E"/>
    <w:rsid w:val="00EF4C36"/>
    <w:rsid w:val="00EF51F2"/>
    <w:rsid w:val="00EF6A48"/>
    <w:rsid w:val="00EF6F1D"/>
    <w:rsid w:val="00F001CA"/>
    <w:rsid w:val="00F003BA"/>
    <w:rsid w:val="00F004AE"/>
    <w:rsid w:val="00F006DF"/>
    <w:rsid w:val="00F01518"/>
    <w:rsid w:val="00F01EDF"/>
    <w:rsid w:val="00F029CB"/>
    <w:rsid w:val="00F02BBC"/>
    <w:rsid w:val="00F0448C"/>
    <w:rsid w:val="00F061F6"/>
    <w:rsid w:val="00F06472"/>
    <w:rsid w:val="00F069B3"/>
    <w:rsid w:val="00F07439"/>
    <w:rsid w:val="00F0772E"/>
    <w:rsid w:val="00F07B69"/>
    <w:rsid w:val="00F07E20"/>
    <w:rsid w:val="00F1090E"/>
    <w:rsid w:val="00F1110D"/>
    <w:rsid w:val="00F12ADE"/>
    <w:rsid w:val="00F13B2E"/>
    <w:rsid w:val="00F13B7D"/>
    <w:rsid w:val="00F15D35"/>
    <w:rsid w:val="00F168AE"/>
    <w:rsid w:val="00F169F1"/>
    <w:rsid w:val="00F17580"/>
    <w:rsid w:val="00F20DD7"/>
    <w:rsid w:val="00F21BAB"/>
    <w:rsid w:val="00F21BDB"/>
    <w:rsid w:val="00F22647"/>
    <w:rsid w:val="00F2313B"/>
    <w:rsid w:val="00F2357C"/>
    <w:rsid w:val="00F25497"/>
    <w:rsid w:val="00F25589"/>
    <w:rsid w:val="00F261DC"/>
    <w:rsid w:val="00F26EC5"/>
    <w:rsid w:val="00F30312"/>
    <w:rsid w:val="00F309C1"/>
    <w:rsid w:val="00F32334"/>
    <w:rsid w:val="00F32954"/>
    <w:rsid w:val="00F336CB"/>
    <w:rsid w:val="00F34166"/>
    <w:rsid w:val="00F35453"/>
    <w:rsid w:val="00F364C5"/>
    <w:rsid w:val="00F368BE"/>
    <w:rsid w:val="00F36995"/>
    <w:rsid w:val="00F36B8A"/>
    <w:rsid w:val="00F373BA"/>
    <w:rsid w:val="00F4005D"/>
    <w:rsid w:val="00F40157"/>
    <w:rsid w:val="00F41101"/>
    <w:rsid w:val="00F411C9"/>
    <w:rsid w:val="00F418AC"/>
    <w:rsid w:val="00F41DB8"/>
    <w:rsid w:val="00F43656"/>
    <w:rsid w:val="00F44496"/>
    <w:rsid w:val="00F452C6"/>
    <w:rsid w:val="00F454F1"/>
    <w:rsid w:val="00F45651"/>
    <w:rsid w:val="00F46881"/>
    <w:rsid w:val="00F46886"/>
    <w:rsid w:val="00F4702C"/>
    <w:rsid w:val="00F47336"/>
    <w:rsid w:val="00F47AE8"/>
    <w:rsid w:val="00F500A6"/>
    <w:rsid w:val="00F523A9"/>
    <w:rsid w:val="00F526A2"/>
    <w:rsid w:val="00F52E7A"/>
    <w:rsid w:val="00F54E30"/>
    <w:rsid w:val="00F5584B"/>
    <w:rsid w:val="00F55957"/>
    <w:rsid w:val="00F56962"/>
    <w:rsid w:val="00F615D3"/>
    <w:rsid w:val="00F61CC8"/>
    <w:rsid w:val="00F626CB"/>
    <w:rsid w:val="00F63C19"/>
    <w:rsid w:val="00F64214"/>
    <w:rsid w:val="00F645C3"/>
    <w:rsid w:val="00F651E4"/>
    <w:rsid w:val="00F65824"/>
    <w:rsid w:val="00F666C7"/>
    <w:rsid w:val="00F672CF"/>
    <w:rsid w:val="00F7007B"/>
    <w:rsid w:val="00F70102"/>
    <w:rsid w:val="00F70518"/>
    <w:rsid w:val="00F711A3"/>
    <w:rsid w:val="00F71287"/>
    <w:rsid w:val="00F71896"/>
    <w:rsid w:val="00F72638"/>
    <w:rsid w:val="00F72E8D"/>
    <w:rsid w:val="00F741D3"/>
    <w:rsid w:val="00F745EB"/>
    <w:rsid w:val="00F74776"/>
    <w:rsid w:val="00F75186"/>
    <w:rsid w:val="00F761CA"/>
    <w:rsid w:val="00F76220"/>
    <w:rsid w:val="00F765EE"/>
    <w:rsid w:val="00F76B6B"/>
    <w:rsid w:val="00F76FD1"/>
    <w:rsid w:val="00F804C5"/>
    <w:rsid w:val="00F8063A"/>
    <w:rsid w:val="00F80DD4"/>
    <w:rsid w:val="00F81DE4"/>
    <w:rsid w:val="00F81E0F"/>
    <w:rsid w:val="00F82B65"/>
    <w:rsid w:val="00F83230"/>
    <w:rsid w:val="00F83521"/>
    <w:rsid w:val="00F836C4"/>
    <w:rsid w:val="00F83798"/>
    <w:rsid w:val="00F83941"/>
    <w:rsid w:val="00F84792"/>
    <w:rsid w:val="00F851B8"/>
    <w:rsid w:val="00F869A1"/>
    <w:rsid w:val="00F86FC2"/>
    <w:rsid w:val="00F8734D"/>
    <w:rsid w:val="00F92DE6"/>
    <w:rsid w:val="00F93680"/>
    <w:rsid w:val="00F94C45"/>
    <w:rsid w:val="00F94D28"/>
    <w:rsid w:val="00F9549A"/>
    <w:rsid w:val="00F96DF8"/>
    <w:rsid w:val="00F97077"/>
    <w:rsid w:val="00F977F5"/>
    <w:rsid w:val="00FA00EB"/>
    <w:rsid w:val="00FA1309"/>
    <w:rsid w:val="00FA1357"/>
    <w:rsid w:val="00FA1676"/>
    <w:rsid w:val="00FA2A52"/>
    <w:rsid w:val="00FA2F8C"/>
    <w:rsid w:val="00FA339D"/>
    <w:rsid w:val="00FA4199"/>
    <w:rsid w:val="00FA41B5"/>
    <w:rsid w:val="00FA42E2"/>
    <w:rsid w:val="00FA45F5"/>
    <w:rsid w:val="00FA56F9"/>
    <w:rsid w:val="00FA58A2"/>
    <w:rsid w:val="00FA5A47"/>
    <w:rsid w:val="00FA710F"/>
    <w:rsid w:val="00FB04B1"/>
    <w:rsid w:val="00FB0CEB"/>
    <w:rsid w:val="00FB127A"/>
    <w:rsid w:val="00FB2BE8"/>
    <w:rsid w:val="00FB2EC5"/>
    <w:rsid w:val="00FB423C"/>
    <w:rsid w:val="00FB45AC"/>
    <w:rsid w:val="00FB4A94"/>
    <w:rsid w:val="00FB6315"/>
    <w:rsid w:val="00FB7FF2"/>
    <w:rsid w:val="00FC156C"/>
    <w:rsid w:val="00FC374E"/>
    <w:rsid w:val="00FC3E16"/>
    <w:rsid w:val="00FC58D6"/>
    <w:rsid w:val="00FC6314"/>
    <w:rsid w:val="00FC6338"/>
    <w:rsid w:val="00FC77E2"/>
    <w:rsid w:val="00FC7E2C"/>
    <w:rsid w:val="00FC7E4A"/>
    <w:rsid w:val="00FD0DAE"/>
    <w:rsid w:val="00FD255C"/>
    <w:rsid w:val="00FD2B48"/>
    <w:rsid w:val="00FD34F3"/>
    <w:rsid w:val="00FD3940"/>
    <w:rsid w:val="00FD4BF6"/>
    <w:rsid w:val="00FD563A"/>
    <w:rsid w:val="00FD70E0"/>
    <w:rsid w:val="00FD72DD"/>
    <w:rsid w:val="00FE08EF"/>
    <w:rsid w:val="00FE0D4D"/>
    <w:rsid w:val="00FE27B2"/>
    <w:rsid w:val="00FE2BB4"/>
    <w:rsid w:val="00FE2C65"/>
    <w:rsid w:val="00FE2CD3"/>
    <w:rsid w:val="00FE332B"/>
    <w:rsid w:val="00FE3614"/>
    <w:rsid w:val="00FE3675"/>
    <w:rsid w:val="00FE3941"/>
    <w:rsid w:val="00FE49E3"/>
    <w:rsid w:val="00FE4AED"/>
    <w:rsid w:val="00FE50A3"/>
    <w:rsid w:val="00FE741F"/>
    <w:rsid w:val="00FE7EA0"/>
    <w:rsid w:val="00FF15AD"/>
    <w:rsid w:val="00FF2268"/>
    <w:rsid w:val="00FF24ED"/>
    <w:rsid w:val="00FF5A4A"/>
    <w:rsid w:val="00FF5FD4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2BCDA"/>
  <w15:chartTrackingRefBased/>
  <w15:docId w15:val="{94BB9E58-09C5-436E-8318-609598D9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27A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1AC2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3F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549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549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4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D4BD0"/>
  </w:style>
  <w:style w:type="paragraph" w:styleId="Stopka">
    <w:name w:val="footer"/>
    <w:basedOn w:val="Normalny"/>
    <w:link w:val="StopkaZnak"/>
    <w:unhideWhenUsed/>
    <w:rsid w:val="00CD4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4BD0"/>
  </w:style>
  <w:style w:type="character" w:customStyle="1" w:styleId="st">
    <w:name w:val="st"/>
    <w:basedOn w:val="Domylnaczcionkaakapitu"/>
    <w:rsid w:val="00F765EE"/>
  </w:style>
  <w:style w:type="character" w:styleId="Hipercze">
    <w:name w:val="Hyperlink"/>
    <w:unhideWhenUsed/>
    <w:rsid w:val="00F765E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F765EE"/>
    <w:rPr>
      <w:color w:val="605E5C"/>
      <w:shd w:val="clear" w:color="auto" w:fill="E1DFDD"/>
    </w:rPr>
  </w:style>
  <w:style w:type="paragraph" w:styleId="Akapitzlist">
    <w:name w:val="List Paragraph"/>
    <w:aliases w:val="normalny tekst"/>
    <w:basedOn w:val="Normalny"/>
    <w:uiPriority w:val="34"/>
    <w:qFormat/>
    <w:rsid w:val="00F765EE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BC1AC2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C1AC2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BC1AC2"/>
    <w:pPr>
      <w:spacing w:after="0"/>
      <w:ind w:left="220"/>
    </w:pPr>
    <w:rPr>
      <w:rFonts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C1AC2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BC1AC2"/>
    <w:pPr>
      <w:spacing w:after="0"/>
      <w:ind w:left="660"/>
    </w:pPr>
    <w:rPr>
      <w:rFonts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BC1AC2"/>
    <w:pPr>
      <w:spacing w:after="0"/>
      <w:ind w:left="880"/>
    </w:pPr>
    <w:rPr>
      <w:rFonts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C1AC2"/>
    <w:pPr>
      <w:spacing w:after="0"/>
      <w:ind w:left="1100"/>
    </w:pPr>
    <w:rPr>
      <w:rFonts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C1AC2"/>
    <w:pPr>
      <w:spacing w:after="0"/>
      <w:ind w:left="1320"/>
    </w:pPr>
    <w:rPr>
      <w:rFonts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C1AC2"/>
    <w:pPr>
      <w:spacing w:after="0"/>
      <w:ind w:left="1540"/>
    </w:pPr>
    <w:rPr>
      <w:rFonts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C1AC2"/>
    <w:pPr>
      <w:spacing w:after="0"/>
      <w:ind w:left="1760"/>
    </w:pPr>
    <w:rPr>
      <w:rFonts w:cs="Calibri"/>
      <w:sz w:val="18"/>
      <w:szCs w:val="18"/>
    </w:rPr>
  </w:style>
  <w:style w:type="table" w:styleId="Tabela-Siatka">
    <w:name w:val="Table Grid"/>
    <w:basedOn w:val="Standardowy"/>
    <w:uiPriority w:val="39"/>
    <w:rsid w:val="00F92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uiPriority w:val="9"/>
    <w:semiHidden/>
    <w:rsid w:val="006E5549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"/>
    <w:semiHidden/>
    <w:rsid w:val="006E5549"/>
    <w:rPr>
      <w:rFonts w:ascii="Calibri Light" w:eastAsia="Times New Roman" w:hAnsi="Calibri Light" w:cs="Times New Roman"/>
      <w:color w:val="2F5496"/>
    </w:rPr>
  </w:style>
  <w:style w:type="character" w:customStyle="1" w:styleId="Nagwek6Znak">
    <w:name w:val="Nagłówek 6 Znak"/>
    <w:link w:val="Nagwek6"/>
    <w:uiPriority w:val="9"/>
    <w:semiHidden/>
    <w:rsid w:val="006E5549"/>
    <w:rPr>
      <w:rFonts w:ascii="Calibri Light" w:eastAsia="Times New Roman" w:hAnsi="Calibri Light" w:cs="Times New Roman"/>
      <w:color w:val="1F3763"/>
    </w:rPr>
  </w:style>
  <w:style w:type="character" w:customStyle="1" w:styleId="Nagwek3Znak">
    <w:name w:val="Nagłówek 3 Znak"/>
    <w:link w:val="Nagwek3"/>
    <w:uiPriority w:val="9"/>
    <w:semiHidden/>
    <w:rsid w:val="001D43F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WW8Num1z0">
    <w:name w:val="WW8Num1z0"/>
    <w:rsid w:val="00F02BBC"/>
    <w:rPr>
      <w:b/>
    </w:rPr>
  </w:style>
  <w:style w:type="character" w:customStyle="1" w:styleId="WW8Num2z0">
    <w:name w:val="WW8Num2z0"/>
    <w:rsid w:val="00F02BBC"/>
    <w:rPr>
      <w:rFonts w:hint="default"/>
      <w:sz w:val="24"/>
      <w:szCs w:val="24"/>
    </w:rPr>
  </w:style>
  <w:style w:type="character" w:customStyle="1" w:styleId="WW8Num3z0">
    <w:name w:val="WW8Num3z0"/>
    <w:rsid w:val="00F02BBC"/>
    <w:rPr>
      <w:rFonts w:hint="default"/>
      <w:b/>
      <w:sz w:val="24"/>
      <w:szCs w:val="24"/>
    </w:rPr>
  </w:style>
  <w:style w:type="character" w:customStyle="1" w:styleId="WW8Num4z0">
    <w:name w:val="WW8Num4z0"/>
    <w:rsid w:val="00F02BBC"/>
    <w:rPr>
      <w:rFonts w:hint="default"/>
      <w:b/>
      <w:sz w:val="24"/>
      <w:szCs w:val="24"/>
    </w:rPr>
  </w:style>
  <w:style w:type="character" w:customStyle="1" w:styleId="WW8Num5z0">
    <w:name w:val="WW8Num5z0"/>
    <w:rsid w:val="00F02BBC"/>
    <w:rPr>
      <w:rFonts w:hint="default"/>
      <w:b/>
      <w:sz w:val="24"/>
      <w:szCs w:val="24"/>
    </w:rPr>
  </w:style>
  <w:style w:type="character" w:customStyle="1" w:styleId="WW8Num6z0">
    <w:name w:val="WW8Num6z0"/>
    <w:rsid w:val="00F02BBC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F02BBC"/>
    <w:rPr>
      <w:rFonts w:hint="default"/>
      <w:sz w:val="24"/>
      <w:szCs w:val="24"/>
    </w:rPr>
  </w:style>
  <w:style w:type="character" w:customStyle="1" w:styleId="WW8Num8z0">
    <w:name w:val="WW8Num8z0"/>
    <w:rsid w:val="00F02BBC"/>
    <w:rPr>
      <w:rFonts w:hint="default"/>
      <w:sz w:val="24"/>
      <w:szCs w:val="24"/>
    </w:rPr>
  </w:style>
  <w:style w:type="character" w:customStyle="1" w:styleId="WW8Num9z0">
    <w:name w:val="WW8Num9z0"/>
    <w:rsid w:val="00F02BBC"/>
    <w:rPr>
      <w:rFonts w:hint="default"/>
      <w:b/>
      <w:sz w:val="24"/>
      <w:szCs w:val="24"/>
    </w:rPr>
  </w:style>
  <w:style w:type="character" w:customStyle="1" w:styleId="WW8Num10z0">
    <w:name w:val="WW8Num10z0"/>
    <w:rsid w:val="00F02BBC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F02BBC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F02BBC"/>
    <w:rPr>
      <w:rFonts w:hint="default"/>
      <w:b/>
      <w:sz w:val="24"/>
      <w:szCs w:val="24"/>
    </w:rPr>
  </w:style>
  <w:style w:type="character" w:customStyle="1" w:styleId="WW8Num13z0">
    <w:name w:val="WW8Num13z0"/>
    <w:rsid w:val="00F02BBC"/>
    <w:rPr>
      <w:rFonts w:hint="default"/>
      <w:b/>
      <w:sz w:val="24"/>
      <w:szCs w:val="24"/>
    </w:rPr>
  </w:style>
  <w:style w:type="character" w:customStyle="1" w:styleId="WW8Num14z0">
    <w:name w:val="WW8Num14z0"/>
    <w:rsid w:val="00F02BBC"/>
    <w:rPr>
      <w:rFonts w:hint="default"/>
      <w:sz w:val="24"/>
      <w:szCs w:val="24"/>
    </w:rPr>
  </w:style>
  <w:style w:type="character" w:customStyle="1" w:styleId="WW8Num15z0">
    <w:name w:val="WW8Num15z0"/>
    <w:rsid w:val="00F02BBC"/>
    <w:rPr>
      <w:rFonts w:hint="default"/>
      <w:b/>
      <w:sz w:val="24"/>
      <w:szCs w:val="24"/>
    </w:rPr>
  </w:style>
  <w:style w:type="character" w:customStyle="1" w:styleId="WW8Num16z0">
    <w:name w:val="WW8Num16z0"/>
    <w:rsid w:val="00F02BBC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F02BBC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F02BBC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F02BBC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F02BBC"/>
    <w:rPr>
      <w:rFonts w:hint="default"/>
      <w:sz w:val="24"/>
      <w:szCs w:val="24"/>
    </w:rPr>
  </w:style>
  <w:style w:type="character" w:customStyle="1" w:styleId="WW8Num21z0">
    <w:name w:val="WW8Num21z0"/>
    <w:rsid w:val="00F02BBC"/>
    <w:rPr>
      <w:rFonts w:hint="default"/>
      <w:b/>
      <w:sz w:val="24"/>
      <w:szCs w:val="24"/>
    </w:rPr>
  </w:style>
  <w:style w:type="character" w:customStyle="1" w:styleId="WW8Num22z0">
    <w:name w:val="WW8Num22z0"/>
    <w:rsid w:val="00F02BBC"/>
    <w:rPr>
      <w:rFonts w:hint="default"/>
      <w:b/>
      <w:sz w:val="24"/>
      <w:szCs w:val="24"/>
    </w:rPr>
  </w:style>
  <w:style w:type="character" w:customStyle="1" w:styleId="WW8Num23z0">
    <w:name w:val="WW8Num23z0"/>
    <w:rsid w:val="00F02BBC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F02BBC"/>
    <w:rPr>
      <w:rFonts w:hint="default"/>
      <w:b/>
      <w:sz w:val="24"/>
      <w:szCs w:val="24"/>
    </w:rPr>
  </w:style>
  <w:style w:type="character" w:customStyle="1" w:styleId="WW8Num25z0">
    <w:name w:val="WW8Num25z0"/>
    <w:rsid w:val="00F02BBC"/>
    <w:rPr>
      <w:rFonts w:hint="default"/>
    </w:rPr>
  </w:style>
  <w:style w:type="character" w:customStyle="1" w:styleId="WW8Num26z0">
    <w:name w:val="WW8Num26z0"/>
    <w:rsid w:val="00F02BBC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F02BBC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F02BBC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F02BBC"/>
    <w:rPr>
      <w:rFonts w:hint="default"/>
      <w:b/>
      <w:sz w:val="24"/>
      <w:szCs w:val="24"/>
    </w:rPr>
  </w:style>
  <w:style w:type="character" w:customStyle="1" w:styleId="WW8Num30z0">
    <w:name w:val="WW8Num30z0"/>
    <w:rsid w:val="00F02BBC"/>
    <w:rPr>
      <w:rFonts w:hint="default"/>
      <w:sz w:val="24"/>
      <w:szCs w:val="24"/>
    </w:rPr>
  </w:style>
  <w:style w:type="character" w:customStyle="1" w:styleId="WW8Num31z0">
    <w:name w:val="WW8Num31z0"/>
    <w:rsid w:val="00F02BBC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F02BBC"/>
    <w:rPr>
      <w:rFonts w:hint="default"/>
      <w:sz w:val="24"/>
      <w:szCs w:val="24"/>
    </w:rPr>
  </w:style>
  <w:style w:type="character" w:customStyle="1" w:styleId="WW8Num33z0">
    <w:name w:val="WW8Num33z0"/>
    <w:rsid w:val="00F02BBC"/>
    <w:rPr>
      <w:rFonts w:hint="default"/>
      <w:sz w:val="24"/>
      <w:szCs w:val="24"/>
    </w:rPr>
  </w:style>
  <w:style w:type="character" w:customStyle="1" w:styleId="WW8Num34z0">
    <w:name w:val="WW8Num34z0"/>
    <w:rsid w:val="00F02BBC"/>
    <w:rPr>
      <w:rFonts w:hint="default"/>
    </w:rPr>
  </w:style>
  <w:style w:type="character" w:customStyle="1" w:styleId="WW8Num35z0">
    <w:name w:val="WW8Num35z0"/>
    <w:rsid w:val="00F02BBC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F02BBC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F02BBC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F02BBC"/>
    <w:rPr>
      <w:rFonts w:hint="default"/>
      <w:sz w:val="24"/>
      <w:szCs w:val="24"/>
    </w:rPr>
  </w:style>
  <w:style w:type="character" w:customStyle="1" w:styleId="WW8Num39z0">
    <w:name w:val="WW8Num39z0"/>
    <w:rsid w:val="00F02BBC"/>
    <w:rPr>
      <w:rFonts w:hint="default"/>
      <w:color w:val="auto"/>
    </w:rPr>
  </w:style>
  <w:style w:type="character" w:customStyle="1" w:styleId="WW8Num40z0">
    <w:name w:val="WW8Num40z0"/>
    <w:rsid w:val="00F02BBC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F02BBC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F02BBC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F02BBC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F02BBC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F02BBC"/>
    <w:rPr>
      <w:rFonts w:hint="default"/>
      <w:sz w:val="24"/>
      <w:szCs w:val="24"/>
    </w:rPr>
  </w:style>
  <w:style w:type="character" w:customStyle="1" w:styleId="WW8Num46z0">
    <w:name w:val="WW8Num46z0"/>
    <w:rsid w:val="00F02BBC"/>
    <w:rPr>
      <w:rFonts w:hint="default"/>
      <w:sz w:val="24"/>
      <w:szCs w:val="24"/>
    </w:rPr>
  </w:style>
  <w:style w:type="character" w:customStyle="1" w:styleId="WW8Num46z1">
    <w:name w:val="WW8Num46z1"/>
    <w:rsid w:val="00F02BBC"/>
  </w:style>
  <w:style w:type="character" w:customStyle="1" w:styleId="WW8Num46z2">
    <w:name w:val="WW8Num46z2"/>
    <w:rsid w:val="00F02BBC"/>
  </w:style>
  <w:style w:type="character" w:customStyle="1" w:styleId="WW8Num46z3">
    <w:name w:val="WW8Num46z3"/>
    <w:rsid w:val="00F02BBC"/>
  </w:style>
  <w:style w:type="character" w:customStyle="1" w:styleId="WW8Num46z4">
    <w:name w:val="WW8Num46z4"/>
    <w:rsid w:val="00F02BBC"/>
  </w:style>
  <w:style w:type="character" w:customStyle="1" w:styleId="WW8Num46z5">
    <w:name w:val="WW8Num46z5"/>
    <w:rsid w:val="00F02BBC"/>
  </w:style>
  <w:style w:type="character" w:customStyle="1" w:styleId="WW8Num46z6">
    <w:name w:val="WW8Num46z6"/>
    <w:rsid w:val="00F02BBC"/>
  </w:style>
  <w:style w:type="character" w:customStyle="1" w:styleId="WW8Num46z7">
    <w:name w:val="WW8Num46z7"/>
    <w:rsid w:val="00F02BBC"/>
  </w:style>
  <w:style w:type="character" w:customStyle="1" w:styleId="WW8Num46z8">
    <w:name w:val="WW8Num46z8"/>
    <w:rsid w:val="00F02BBC"/>
  </w:style>
  <w:style w:type="character" w:customStyle="1" w:styleId="WW8Num1z1">
    <w:name w:val="WW8Num1z1"/>
    <w:rsid w:val="00F02BBC"/>
    <w:rPr>
      <w:rFonts w:ascii="Times New Roman" w:eastAsia="SimSun" w:hAnsi="Times New Roman" w:cs="Times New Roman"/>
    </w:rPr>
  </w:style>
  <w:style w:type="character" w:customStyle="1" w:styleId="WW8Num1z2">
    <w:name w:val="WW8Num1z2"/>
    <w:rsid w:val="00F02BBC"/>
  </w:style>
  <w:style w:type="character" w:customStyle="1" w:styleId="WW8Num1z3">
    <w:name w:val="WW8Num1z3"/>
    <w:rsid w:val="00F02BBC"/>
  </w:style>
  <w:style w:type="character" w:customStyle="1" w:styleId="WW8Num1z4">
    <w:name w:val="WW8Num1z4"/>
    <w:rsid w:val="00F02BBC"/>
  </w:style>
  <w:style w:type="character" w:customStyle="1" w:styleId="WW8Num1z5">
    <w:name w:val="WW8Num1z5"/>
    <w:rsid w:val="00F02BBC"/>
  </w:style>
  <w:style w:type="character" w:customStyle="1" w:styleId="WW8Num1z6">
    <w:name w:val="WW8Num1z6"/>
    <w:rsid w:val="00F02BBC"/>
  </w:style>
  <w:style w:type="character" w:customStyle="1" w:styleId="WW8Num1z7">
    <w:name w:val="WW8Num1z7"/>
    <w:rsid w:val="00F02BBC"/>
  </w:style>
  <w:style w:type="character" w:customStyle="1" w:styleId="WW8Num1z8">
    <w:name w:val="WW8Num1z8"/>
    <w:rsid w:val="00F02BBC"/>
  </w:style>
  <w:style w:type="character" w:customStyle="1" w:styleId="WW8Num2z1">
    <w:name w:val="WW8Num2z1"/>
    <w:rsid w:val="00F02BBC"/>
  </w:style>
  <w:style w:type="character" w:customStyle="1" w:styleId="WW8Num2z2">
    <w:name w:val="WW8Num2z2"/>
    <w:rsid w:val="00F02BBC"/>
  </w:style>
  <w:style w:type="character" w:customStyle="1" w:styleId="WW8Num2z3">
    <w:name w:val="WW8Num2z3"/>
    <w:rsid w:val="00F02BBC"/>
  </w:style>
  <w:style w:type="character" w:customStyle="1" w:styleId="WW8Num2z4">
    <w:name w:val="WW8Num2z4"/>
    <w:rsid w:val="00F02BBC"/>
  </w:style>
  <w:style w:type="character" w:customStyle="1" w:styleId="WW8Num2z5">
    <w:name w:val="WW8Num2z5"/>
    <w:rsid w:val="00F02BBC"/>
  </w:style>
  <w:style w:type="character" w:customStyle="1" w:styleId="WW8Num2z6">
    <w:name w:val="WW8Num2z6"/>
    <w:rsid w:val="00F02BBC"/>
  </w:style>
  <w:style w:type="character" w:customStyle="1" w:styleId="WW8Num2z7">
    <w:name w:val="WW8Num2z7"/>
    <w:rsid w:val="00F02BBC"/>
  </w:style>
  <w:style w:type="character" w:customStyle="1" w:styleId="WW8Num2z8">
    <w:name w:val="WW8Num2z8"/>
    <w:rsid w:val="00F02BBC"/>
  </w:style>
  <w:style w:type="character" w:customStyle="1" w:styleId="WW8Num3z1">
    <w:name w:val="WW8Num3z1"/>
    <w:rsid w:val="00F02BBC"/>
  </w:style>
  <w:style w:type="character" w:customStyle="1" w:styleId="WW8Num3z2">
    <w:name w:val="WW8Num3z2"/>
    <w:rsid w:val="00F02BBC"/>
  </w:style>
  <w:style w:type="character" w:customStyle="1" w:styleId="WW8Num3z3">
    <w:name w:val="WW8Num3z3"/>
    <w:rsid w:val="00F02BBC"/>
  </w:style>
  <w:style w:type="character" w:customStyle="1" w:styleId="WW8Num3z4">
    <w:name w:val="WW8Num3z4"/>
    <w:rsid w:val="00F02BBC"/>
  </w:style>
  <w:style w:type="character" w:customStyle="1" w:styleId="WW8Num3z5">
    <w:name w:val="WW8Num3z5"/>
    <w:rsid w:val="00F02BBC"/>
  </w:style>
  <w:style w:type="character" w:customStyle="1" w:styleId="WW8Num3z6">
    <w:name w:val="WW8Num3z6"/>
    <w:rsid w:val="00F02BBC"/>
  </w:style>
  <w:style w:type="character" w:customStyle="1" w:styleId="WW8Num3z7">
    <w:name w:val="WW8Num3z7"/>
    <w:rsid w:val="00F02BBC"/>
  </w:style>
  <w:style w:type="character" w:customStyle="1" w:styleId="WW8Num3z8">
    <w:name w:val="WW8Num3z8"/>
    <w:rsid w:val="00F02BBC"/>
  </w:style>
  <w:style w:type="character" w:customStyle="1" w:styleId="WW8Num4z1">
    <w:name w:val="WW8Num4z1"/>
    <w:rsid w:val="00F02BBC"/>
  </w:style>
  <w:style w:type="character" w:customStyle="1" w:styleId="WW8Num4z2">
    <w:name w:val="WW8Num4z2"/>
    <w:rsid w:val="00F02BBC"/>
  </w:style>
  <w:style w:type="character" w:customStyle="1" w:styleId="WW8Num4z3">
    <w:name w:val="WW8Num4z3"/>
    <w:rsid w:val="00F02BBC"/>
  </w:style>
  <w:style w:type="character" w:customStyle="1" w:styleId="WW8Num4z4">
    <w:name w:val="WW8Num4z4"/>
    <w:rsid w:val="00F02BBC"/>
  </w:style>
  <w:style w:type="character" w:customStyle="1" w:styleId="WW8Num4z5">
    <w:name w:val="WW8Num4z5"/>
    <w:rsid w:val="00F02BBC"/>
  </w:style>
  <w:style w:type="character" w:customStyle="1" w:styleId="WW8Num4z6">
    <w:name w:val="WW8Num4z6"/>
    <w:rsid w:val="00F02BBC"/>
  </w:style>
  <w:style w:type="character" w:customStyle="1" w:styleId="WW8Num4z7">
    <w:name w:val="WW8Num4z7"/>
    <w:rsid w:val="00F02BBC"/>
  </w:style>
  <w:style w:type="character" w:customStyle="1" w:styleId="WW8Num4z8">
    <w:name w:val="WW8Num4z8"/>
    <w:rsid w:val="00F02BBC"/>
  </w:style>
  <w:style w:type="character" w:customStyle="1" w:styleId="WW8Num5z1">
    <w:name w:val="WW8Num5z1"/>
    <w:rsid w:val="00F02BBC"/>
  </w:style>
  <w:style w:type="character" w:customStyle="1" w:styleId="WW8Num5z2">
    <w:name w:val="WW8Num5z2"/>
    <w:rsid w:val="00F02BBC"/>
  </w:style>
  <w:style w:type="character" w:customStyle="1" w:styleId="WW8Num5z3">
    <w:name w:val="WW8Num5z3"/>
    <w:rsid w:val="00F02BBC"/>
  </w:style>
  <w:style w:type="character" w:customStyle="1" w:styleId="WW8Num5z4">
    <w:name w:val="WW8Num5z4"/>
    <w:rsid w:val="00F02BBC"/>
  </w:style>
  <w:style w:type="character" w:customStyle="1" w:styleId="WW8Num5z5">
    <w:name w:val="WW8Num5z5"/>
    <w:rsid w:val="00F02BBC"/>
  </w:style>
  <w:style w:type="character" w:customStyle="1" w:styleId="WW8Num5z6">
    <w:name w:val="WW8Num5z6"/>
    <w:rsid w:val="00F02BBC"/>
  </w:style>
  <w:style w:type="character" w:customStyle="1" w:styleId="WW8Num5z7">
    <w:name w:val="WW8Num5z7"/>
    <w:rsid w:val="00F02BBC"/>
  </w:style>
  <w:style w:type="character" w:customStyle="1" w:styleId="WW8Num5z8">
    <w:name w:val="WW8Num5z8"/>
    <w:rsid w:val="00F02BBC"/>
  </w:style>
  <w:style w:type="character" w:customStyle="1" w:styleId="WW8Num6z1">
    <w:name w:val="WW8Num6z1"/>
    <w:rsid w:val="00F02BBC"/>
  </w:style>
  <w:style w:type="character" w:customStyle="1" w:styleId="WW8Num6z2">
    <w:name w:val="WW8Num6z2"/>
    <w:rsid w:val="00F02BBC"/>
  </w:style>
  <w:style w:type="character" w:customStyle="1" w:styleId="WW8Num6z3">
    <w:name w:val="WW8Num6z3"/>
    <w:rsid w:val="00F02BBC"/>
  </w:style>
  <w:style w:type="character" w:customStyle="1" w:styleId="WW8Num6z4">
    <w:name w:val="WW8Num6z4"/>
    <w:rsid w:val="00F02BBC"/>
  </w:style>
  <w:style w:type="character" w:customStyle="1" w:styleId="WW8Num6z5">
    <w:name w:val="WW8Num6z5"/>
    <w:rsid w:val="00F02BBC"/>
  </w:style>
  <w:style w:type="character" w:customStyle="1" w:styleId="WW8Num6z6">
    <w:name w:val="WW8Num6z6"/>
    <w:rsid w:val="00F02BBC"/>
  </w:style>
  <w:style w:type="character" w:customStyle="1" w:styleId="WW8Num6z7">
    <w:name w:val="WW8Num6z7"/>
    <w:rsid w:val="00F02BBC"/>
  </w:style>
  <w:style w:type="character" w:customStyle="1" w:styleId="WW8Num6z8">
    <w:name w:val="WW8Num6z8"/>
    <w:rsid w:val="00F02BBC"/>
  </w:style>
  <w:style w:type="character" w:customStyle="1" w:styleId="WW8Num7z1">
    <w:name w:val="WW8Num7z1"/>
    <w:rsid w:val="00F02BBC"/>
  </w:style>
  <w:style w:type="character" w:customStyle="1" w:styleId="WW8Num7z2">
    <w:name w:val="WW8Num7z2"/>
    <w:rsid w:val="00F02BBC"/>
  </w:style>
  <w:style w:type="character" w:customStyle="1" w:styleId="WW8Num7z3">
    <w:name w:val="WW8Num7z3"/>
    <w:rsid w:val="00F02BBC"/>
  </w:style>
  <w:style w:type="character" w:customStyle="1" w:styleId="WW8Num7z4">
    <w:name w:val="WW8Num7z4"/>
    <w:rsid w:val="00F02BBC"/>
  </w:style>
  <w:style w:type="character" w:customStyle="1" w:styleId="WW8Num7z5">
    <w:name w:val="WW8Num7z5"/>
    <w:rsid w:val="00F02BBC"/>
  </w:style>
  <w:style w:type="character" w:customStyle="1" w:styleId="WW8Num7z6">
    <w:name w:val="WW8Num7z6"/>
    <w:rsid w:val="00F02BBC"/>
  </w:style>
  <w:style w:type="character" w:customStyle="1" w:styleId="WW8Num7z7">
    <w:name w:val="WW8Num7z7"/>
    <w:rsid w:val="00F02BBC"/>
  </w:style>
  <w:style w:type="character" w:customStyle="1" w:styleId="WW8Num7z8">
    <w:name w:val="WW8Num7z8"/>
    <w:rsid w:val="00F02BBC"/>
  </w:style>
  <w:style w:type="character" w:customStyle="1" w:styleId="WW8Num8z1">
    <w:name w:val="WW8Num8z1"/>
    <w:rsid w:val="00F02BBC"/>
  </w:style>
  <w:style w:type="character" w:customStyle="1" w:styleId="WW8Num8z2">
    <w:name w:val="WW8Num8z2"/>
    <w:rsid w:val="00F02BBC"/>
  </w:style>
  <w:style w:type="character" w:customStyle="1" w:styleId="WW8Num8z3">
    <w:name w:val="WW8Num8z3"/>
    <w:rsid w:val="00F02BBC"/>
  </w:style>
  <w:style w:type="character" w:customStyle="1" w:styleId="WW8Num8z4">
    <w:name w:val="WW8Num8z4"/>
    <w:rsid w:val="00F02BBC"/>
  </w:style>
  <w:style w:type="character" w:customStyle="1" w:styleId="WW8Num8z5">
    <w:name w:val="WW8Num8z5"/>
    <w:rsid w:val="00F02BBC"/>
  </w:style>
  <w:style w:type="character" w:customStyle="1" w:styleId="WW8Num8z6">
    <w:name w:val="WW8Num8z6"/>
    <w:rsid w:val="00F02BBC"/>
  </w:style>
  <w:style w:type="character" w:customStyle="1" w:styleId="WW8Num8z7">
    <w:name w:val="WW8Num8z7"/>
    <w:rsid w:val="00F02BBC"/>
  </w:style>
  <w:style w:type="character" w:customStyle="1" w:styleId="WW8Num8z8">
    <w:name w:val="WW8Num8z8"/>
    <w:rsid w:val="00F02BBC"/>
  </w:style>
  <w:style w:type="character" w:customStyle="1" w:styleId="WW8Num9z1">
    <w:name w:val="WW8Num9z1"/>
    <w:rsid w:val="00F02BBC"/>
  </w:style>
  <w:style w:type="character" w:customStyle="1" w:styleId="WW8Num9z2">
    <w:name w:val="WW8Num9z2"/>
    <w:rsid w:val="00F02BBC"/>
  </w:style>
  <w:style w:type="character" w:customStyle="1" w:styleId="WW8Num9z3">
    <w:name w:val="WW8Num9z3"/>
    <w:rsid w:val="00F02BBC"/>
  </w:style>
  <w:style w:type="character" w:customStyle="1" w:styleId="WW8Num9z4">
    <w:name w:val="WW8Num9z4"/>
    <w:rsid w:val="00F02BBC"/>
  </w:style>
  <w:style w:type="character" w:customStyle="1" w:styleId="WW8Num9z5">
    <w:name w:val="WW8Num9z5"/>
    <w:rsid w:val="00F02BBC"/>
  </w:style>
  <w:style w:type="character" w:customStyle="1" w:styleId="WW8Num9z6">
    <w:name w:val="WW8Num9z6"/>
    <w:rsid w:val="00F02BBC"/>
  </w:style>
  <w:style w:type="character" w:customStyle="1" w:styleId="WW8Num9z7">
    <w:name w:val="WW8Num9z7"/>
    <w:rsid w:val="00F02BBC"/>
  </w:style>
  <w:style w:type="character" w:customStyle="1" w:styleId="WW8Num9z8">
    <w:name w:val="WW8Num9z8"/>
    <w:rsid w:val="00F02BBC"/>
  </w:style>
  <w:style w:type="character" w:customStyle="1" w:styleId="WW8Num10z1">
    <w:name w:val="WW8Num10z1"/>
    <w:rsid w:val="00F02BBC"/>
  </w:style>
  <w:style w:type="character" w:customStyle="1" w:styleId="WW8Num10z2">
    <w:name w:val="WW8Num10z2"/>
    <w:rsid w:val="00F02BBC"/>
  </w:style>
  <w:style w:type="character" w:customStyle="1" w:styleId="WW8Num10z3">
    <w:name w:val="WW8Num10z3"/>
    <w:rsid w:val="00F02BBC"/>
  </w:style>
  <w:style w:type="character" w:customStyle="1" w:styleId="WW8Num10z4">
    <w:name w:val="WW8Num10z4"/>
    <w:rsid w:val="00F02BBC"/>
  </w:style>
  <w:style w:type="character" w:customStyle="1" w:styleId="WW8Num10z5">
    <w:name w:val="WW8Num10z5"/>
    <w:rsid w:val="00F02BBC"/>
  </w:style>
  <w:style w:type="character" w:customStyle="1" w:styleId="WW8Num10z6">
    <w:name w:val="WW8Num10z6"/>
    <w:rsid w:val="00F02BBC"/>
  </w:style>
  <w:style w:type="character" w:customStyle="1" w:styleId="WW8Num10z7">
    <w:name w:val="WW8Num10z7"/>
    <w:rsid w:val="00F02BBC"/>
  </w:style>
  <w:style w:type="character" w:customStyle="1" w:styleId="WW8Num10z8">
    <w:name w:val="WW8Num10z8"/>
    <w:rsid w:val="00F02BBC"/>
  </w:style>
  <w:style w:type="character" w:customStyle="1" w:styleId="WW8Num11z1">
    <w:name w:val="WW8Num11z1"/>
    <w:rsid w:val="00F02BBC"/>
    <w:rPr>
      <w:rFonts w:ascii="Courier New" w:hAnsi="Courier New" w:cs="Courier New" w:hint="default"/>
    </w:rPr>
  </w:style>
  <w:style w:type="character" w:customStyle="1" w:styleId="WW8Num11z2">
    <w:name w:val="WW8Num11z2"/>
    <w:rsid w:val="00F02BBC"/>
    <w:rPr>
      <w:rFonts w:ascii="Wingdings" w:hAnsi="Wingdings" w:cs="Wingdings" w:hint="default"/>
    </w:rPr>
  </w:style>
  <w:style w:type="character" w:customStyle="1" w:styleId="WW8Num12z1">
    <w:name w:val="WW8Num12z1"/>
    <w:rsid w:val="00F02BBC"/>
  </w:style>
  <w:style w:type="character" w:customStyle="1" w:styleId="WW8Num12z2">
    <w:name w:val="WW8Num12z2"/>
    <w:rsid w:val="00F02BBC"/>
  </w:style>
  <w:style w:type="character" w:customStyle="1" w:styleId="WW8Num12z3">
    <w:name w:val="WW8Num12z3"/>
    <w:rsid w:val="00F02BBC"/>
  </w:style>
  <w:style w:type="character" w:customStyle="1" w:styleId="WW8Num12z4">
    <w:name w:val="WW8Num12z4"/>
    <w:rsid w:val="00F02BBC"/>
  </w:style>
  <w:style w:type="character" w:customStyle="1" w:styleId="WW8Num12z5">
    <w:name w:val="WW8Num12z5"/>
    <w:rsid w:val="00F02BBC"/>
  </w:style>
  <w:style w:type="character" w:customStyle="1" w:styleId="WW8Num12z6">
    <w:name w:val="WW8Num12z6"/>
    <w:rsid w:val="00F02BBC"/>
  </w:style>
  <w:style w:type="character" w:customStyle="1" w:styleId="WW8Num12z7">
    <w:name w:val="WW8Num12z7"/>
    <w:rsid w:val="00F02BBC"/>
  </w:style>
  <w:style w:type="character" w:customStyle="1" w:styleId="WW8Num12z8">
    <w:name w:val="WW8Num12z8"/>
    <w:rsid w:val="00F02BBC"/>
  </w:style>
  <w:style w:type="character" w:customStyle="1" w:styleId="WW8Num13z1">
    <w:name w:val="WW8Num13z1"/>
    <w:rsid w:val="00F02BBC"/>
  </w:style>
  <w:style w:type="character" w:customStyle="1" w:styleId="WW8Num13z2">
    <w:name w:val="WW8Num13z2"/>
    <w:rsid w:val="00F02BBC"/>
  </w:style>
  <w:style w:type="character" w:customStyle="1" w:styleId="WW8Num13z3">
    <w:name w:val="WW8Num13z3"/>
    <w:rsid w:val="00F02BBC"/>
  </w:style>
  <w:style w:type="character" w:customStyle="1" w:styleId="WW8Num13z4">
    <w:name w:val="WW8Num13z4"/>
    <w:rsid w:val="00F02BBC"/>
  </w:style>
  <w:style w:type="character" w:customStyle="1" w:styleId="WW8Num13z5">
    <w:name w:val="WW8Num13z5"/>
    <w:rsid w:val="00F02BBC"/>
  </w:style>
  <w:style w:type="character" w:customStyle="1" w:styleId="WW8Num13z6">
    <w:name w:val="WW8Num13z6"/>
    <w:rsid w:val="00F02BBC"/>
  </w:style>
  <w:style w:type="character" w:customStyle="1" w:styleId="WW8Num13z7">
    <w:name w:val="WW8Num13z7"/>
    <w:rsid w:val="00F02BBC"/>
  </w:style>
  <w:style w:type="character" w:customStyle="1" w:styleId="WW8Num13z8">
    <w:name w:val="WW8Num13z8"/>
    <w:rsid w:val="00F02BBC"/>
  </w:style>
  <w:style w:type="character" w:customStyle="1" w:styleId="WW8Num14z1">
    <w:name w:val="WW8Num14z1"/>
    <w:rsid w:val="00F02BBC"/>
  </w:style>
  <w:style w:type="character" w:customStyle="1" w:styleId="WW8Num14z2">
    <w:name w:val="WW8Num14z2"/>
    <w:rsid w:val="00F02BBC"/>
  </w:style>
  <w:style w:type="character" w:customStyle="1" w:styleId="WW8Num14z3">
    <w:name w:val="WW8Num14z3"/>
    <w:rsid w:val="00F02BBC"/>
  </w:style>
  <w:style w:type="character" w:customStyle="1" w:styleId="WW8Num14z4">
    <w:name w:val="WW8Num14z4"/>
    <w:rsid w:val="00F02BBC"/>
  </w:style>
  <w:style w:type="character" w:customStyle="1" w:styleId="WW8Num14z5">
    <w:name w:val="WW8Num14z5"/>
    <w:rsid w:val="00F02BBC"/>
  </w:style>
  <w:style w:type="character" w:customStyle="1" w:styleId="WW8Num14z6">
    <w:name w:val="WW8Num14z6"/>
    <w:rsid w:val="00F02BBC"/>
  </w:style>
  <w:style w:type="character" w:customStyle="1" w:styleId="WW8Num14z7">
    <w:name w:val="WW8Num14z7"/>
    <w:rsid w:val="00F02BBC"/>
  </w:style>
  <w:style w:type="character" w:customStyle="1" w:styleId="WW8Num14z8">
    <w:name w:val="WW8Num14z8"/>
    <w:rsid w:val="00F02BBC"/>
  </w:style>
  <w:style w:type="character" w:customStyle="1" w:styleId="WW8Num15z1">
    <w:name w:val="WW8Num15z1"/>
    <w:rsid w:val="00F02BBC"/>
  </w:style>
  <w:style w:type="character" w:customStyle="1" w:styleId="WW8Num15z2">
    <w:name w:val="WW8Num15z2"/>
    <w:rsid w:val="00F02BBC"/>
  </w:style>
  <w:style w:type="character" w:customStyle="1" w:styleId="WW8Num15z3">
    <w:name w:val="WW8Num15z3"/>
    <w:rsid w:val="00F02BBC"/>
  </w:style>
  <w:style w:type="character" w:customStyle="1" w:styleId="WW8Num15z4">
    <w:name w:val="WW8Num15z4"/>
    <w:rsid w:val="00F02BBC"/>
  </w:style>
  <w:style w:type="character" w:customStyle="1" w:styleId="WW8Num15z5">
    <w:name w:val="WW8Num15z5"/>
    <w:rsid w:val="00F02BBC"/>
  </w:style>
  <w:style w:type="character" w:customStyle="1" w:styleId="WW8Num15z6">
    <w:name w:val="WW8Num15z6"/>
    <w:rsid w:val="00F02BBC"/>
  </w:style>
  <w:style w:type="character" w:customStyle="1" w:styleId="WW8Num15z7">
    <w:name w:val="WW8Num15z7"/>
    <w:rsid w:val="00F02BBC"/>
  </w:style>
  <w:style w:type="character" w:customStyle="1" w:styleId="WW8Num15z8">
    <w:name w:val="WW8Num15z8"/>
    <w:rsid w:val="00F02BBC"/>
  </w:style>
  <w:style w:type="character" w:customStyle="1" w:styleId="WW8Num16z1">
    <w:name w:val="WW8Num16z1"/>
    <w:rsid w:val="00F02BBC"/>
  </w:style>
  <w:style w:type="character" w:customStyle="1" w:styleId="WW8Num16z2">
    <w:name w:val="WW8Num16z2"/>
    <w:rsid w:val="00F02BBC"/>
  </w:style>
  <w:style w:type="character" w:customStyle="1" w:styleId="WW8Num16z3">
    <w:name w:val="WW8Num16z3"/>
    <w:rsid w:val="00F02BBC"/>
  </w:style>
  <w:style w:type="character" w:customStyle="1" w:styleId="WW8Num16z4">
    <w:name w:val="WW8Num16z4"/>
    <w:rsid w:val="00F02BBC"/>
  </w:style>
  <w:style w:type="character" w:customStyle="1" w:styleId="WW8Num16z5">
    <w:name w:val="WW8Num16z5"/>
    <w:rsid w:val="00F02BBC"/>
  </w:style>
  <w:style w:type="character" w:customStyle="1" w:styleId="WW8Num16z6">
    <w:name w:val="WW8Num16z6"/>
    <w:rsid w:val="00F02BBC"/>
  </w:style>
  <w:style w:type="character" w:customStyle="1" w:styleId="WW8Num16z7">
    <w:name w:val="WW8Num16z7"/>
    <w:rsid w:val="00F02BBC"/>
  </w:style>
  <w:style w:type="character" w:customStyle="1" w:styleId="WW8Num16z8">
    <w:name w:val="WW8Num16z8"/>
    <w:rsid w:val="00F02BBC"/>
  </w:style>
  <w:style w:type="character" w:customStyle="1" w:styleId="WW8Num17z1">
    <w:name w:val="WW8Num17z1"/>
    <w:rsid w:val="00F02BBC"/>
  </w:style>
  <w:style w:type="character" w:customStyle="1" w:styleId="WW8Num17z2">
    <w:name w:val="WW8Num17z2"/>
    <w:rsid w:val="00F02BBC"/>
  </w:style>
  <w:style w:type="character" w:customStyle="1" w:styleId="WW8Num17z3">
    <w:name w:val="WW8Num17z3"/>
    <w:rsid w:val="00F02BBC"/>
  </w:style>
  <w:style w:type="character" w:customStyle="1" w:styleId="WW8Num17z4">
    <w:name w:val="WW8Num17z4"/>
    <w:rsid w:val="00F02BBC"/>
  </w:style>
  <w:style w:type="character" w:customStyle="1" w:styleId="WW8Num17z5">
    <w:name w:val="WW8Num17z5"/>
    <w:rsid w:val="00F02BBC"/>
  </w:style>
  <w:style w:type="character" w:customStyle="1" w:styleId="WW8Num17z6">
    <w:name w:val="WW8Num17z6"/>
    <w:rsid w:val="00F02BBC"/>
  </w:style>
  <w:style w:type="character" w:customStyle="1" w:styleId="WW8Num17z7">
    <w:name w:val="WW8Num17z7"/>
    <w:rsid w:val="00F02BBC"/>
  </w:style>
  <w:style w:type="character" w:customStyle="1" w:styleId="WW8Num17z8">
    <w:name w:val="WW8Num17z8"/>
    <w:rsid w:val="00F02BBC"/>
  </w:style>
  <w:style w:type="character" w:customStyle="1" w:styleId="WW8Num18z1">
    <w:name w:val="WW8Num18z1"/>
    <w:rsid w:val="00F02BBC"/>
  </w:style>
  <w:style w:type="character" w:customStyle="1" w:styleId="WW8Num18z2">
    <w:name w:val="WW8Num18z2"/>
    <w:rsid w:val="00F02BBC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F02BBC"/>
  </w:style>
  <w:style w:type="character" w:customStyle="1" w:styleId="WW8Num18z4">
    <w:name w:val="WW8Num18z4"/>
    <w:rsid w:val="00F02BBC"/>
  </w:style>
  <w:style w:type="character" w:customStyle="1" w:styleId="WW8Num18z5">
    <w:name w:val="WW8Num18z5"/>
    <w:rsid w:val="00F02BBC"/>
  </w:style>
  <w:style w:type="character" w:customStyle="1" w:styleId="WW8Num18z6">
    <w:name w:val="WW8Num18z6"/>
    <w:rsid w:val="00F02BBC"/>
  </w:style>
  <w:style w:type="character" w:customStyle="1" w:styleId="WW8Num18z7">
    <w:name w:val="WW8Num18z7"/>
    <w:rsid w:val="00F02BBC"/>
  </w:style>
  <w:style w:type="character" w:customStyle="1" w:styleId="WW8Num18z8">
    <w:name w:val="WW8Num18z8"/>
    <w:rsid w:val="00F02BBC"/>
  </w:style>
  <w:style w:type="character" w:customStyle="1" w:styleId="WW8Num19z1">
    <w:name w:val="WW8Num19z1"/>
    <w:rsid w:val="00F02BBC"/>
    <w:rPr>
      <w:rFonts w:ascii="Courier New" w:hAnsi="Courier New" w:cs="Courier New" w:hint="default"/>
    </w:rPr>
  </w:style>
  <w:style w:type="character" w:customStyle="1" w:styleId="WW8Num19z2">
    <w:name w:val="WW8Num19z2"/>
    <w:rsid w:val="00F02BBC"/>
    <w:rPr>
      <w:rFonts w:ascii="Wingdings" w:hAnsi="Wingdings" w:cs="Wingdings" w:hint="default"/>
    </w:rPr>
  </w:style>
  <w:style w:type="character" w:customStyle="1" w:styleId="WW8Num20z1">
    <w:name w:val="WW8Num20z1"/>
    <w:rsid w:val="00F02BBC"/>
  </w:style>
  <w:style w:type="character" w:customStyle="1" w:styleId="WW8Num20z2">
    <w:name w:val="WW8Num20z2"/>
    <w:rsid w:val="00F02BBC"/>
  </w:style>
  <w:style w:type="character" w:customStyle="1" w:styleId="WW8Num20z3">
    <w:name w:val="WW8Num20z3"/>
    <w:rsid w:val="00F02BBC"/>
  </w:style>
  <w:style w:type="character" w:customStyle="1" w:styleId="WW8Num20z4">
    <w:name w:val="WW8Num20z4"/>
    <w:rsid w:val="00F02BBC"/>
  </w:style>
  <w:style w:type="character" w:customStyle="1" w:styleId="WW8Num20z5">
    <w:name w:val="WW8Num20z5"/>
    <w:rsid w:val="00F02BBC"/>
  </w:style>
  <w:style w:type="character" w:customStyle="1" w:styleId="WW8Num20z6">
    <w:name w:val="WW8Num20z6"/>
    <w:rsid w:val="00F02BBC"/>
  </w:style>
  <w:style w:type="character" w:customStyle="1" w:styleId="WW8Num20z7">
    <w:name w:val="WW8Num20z7"/>
    <w:rsid w:val="00F02BBC"/>
  </w:style>
  <w:style w:type="character" w:customStyle="1" w:styleId="WW8Num20z8">
    <w:name w:val="WW8Num20z8"/>
    <w:rsid w:val="00F02BBC"/>
  </w:style>
  <w:style w:type="character" w:customStyle="1" w:styleId="WW8Num21z1">
    <w:name w:val="WW8Num21z1"/>
    <w:rsid w:val="00F02BBC"/>
  </w:style>
  <w:style w:type="character" w:customStyle="1" w:styleId="WW8Num21z2">
    <w:name w:val="WW8Num21z2"/>
    <w:rsid w:val="00F02BBC"/>
  </w:style>
  <w:style w:type="character" w:customStyle="1" w:styleId="WW8Num21z3">
    <w:name w:val="WW8Num21z3"/>
    <w:rsid w:val="00F02BBC"/>
  </w:style>
  <w:style w:type="character" w:customStyle="1" w:styleId="WW8Num21z4">
    <w:name w:val="WW8Num21z4"/>
    <w:rsid w:val="00F02BBC"/>
  </w:style>
  <w:style w:type="character" w:customStyle="1" w:styleId="WW8Num21z5">
    <w:name w:val="WW8Num21z5"/>
    <w:rsid w:val="00F02BBC"/>
  </w:style>
  <w:style w:type="character" w:customStyle="1" w:styleId="WW8Num21z6">
    <w:name w:val="WW8Num21z6"/>
    <w:rsid w:val="00F02BBC"/>
  </w:style>
  <w:style w:type="character" w:customStyle="1" w:styleId="WW8Num21z7">
    <w:name w:val="WW8Num21z7"/>
    <w:rsid w:val="00F02BBC"/>
  </w:style>
  <w:style w:type="character" w:customStyle="1" w:styleId="WW8Num21z8">
    <w:name w:val="WW8Num21z8"/>
    <w:rsid w:val="00F02BBC"/>
  </w:style>
  <w:style w:type="character" w:customStyle="1" w:styleId="WW8Num22z1">
    <w:name w:val="WW8Num22z1"/>
    <w:rsid w:val="00F02BBC"/>
  </w:style>
  <w:style w:type="character" w:customStyle="1" w:styleId="WW8Num22z2">
    <w:name w:val="WW8Num22z2"/>
    <w:rsid w:val="00F02BBC"/>
  </w:style>
  <w:style w:type="character" w:customStyle="1" w:styleId="WW8Num22z3">
    <w:name w:val="WW8Num22z3"/>
    <w:rsid w:val="00F02BBC"/>
  </w:style>
  <w:style w:type="character" w:customStyle="1" w:styleId="WW8Num22z4">
    <w:name w:val="WW8Num22z4"/>
    <w:rsid w:val="00F02BBC"/>
  </w:style>
  <w:style w:type="character" w:customStyle="1" w:styleId="WW8Num22z5">
    <w:name w:val="WW8Num22z5"/>
    <w:rsid w:val="00F02BBC"/>
  </w:style>
  <w:style w:type="character" w:customStyle="1" w:styleId="WW8Num22z6">
    <w:name w:val="WW8Num22z6"/>
    <w:rsid w:val="00F02BBC"/>
  </w:style>
  <w:style w:type="character" w:customStyle="1" w:styleId="WW8Num22z7">
    <w:name w:val="WW8Num22z7"/>
    <w:rsid w:val="00F02BBC"/>
  </w:style>
  <w:style w:type="character" w:customStyle="1" w:styleId="WW8Num22z8">
    <w:name w:val="WW8Num22z8"/>
    <w:rsid w:val="00F02BBC"/>
  </w:style>
  <w:style w:type="character" w:customStyle="1" w:styleId="WW8Num23z1">
    <w:name w:val="WW8Num23z1"/>
    <w:rsid w:val="00F02BBC"/>
  </w:style>
  <w:style w:type="character" w:customStyle="1" w:styleId="WW8Num23z2">
    <w:name w:val="WW8Num23z2"/>
    <w:rsid w:val="00F02BBC"/>
  </w:style>
  <w:style w:type="character" w:customStyle="1" w:styleId="WW8Num23z3">
    <w:name w:val="WW8Num23z3"/>
    <w:rsid w:val="00F02BBC"/>
  </w:style>
  <w:style w:type="character" w:customStyle="1" w:styleId="WW8Num23z4">
    <w:name w:val="WW8Num23z4"/>
    <w:rsid w:val="00F02BBC"/>
  </w:style>
  <w:style w:type="character" w:customStyle="1" w:styleId="WW8Num23z5">
    <w:name w:val="WW8Num23z5"/>
    <w:rsid w:val="00F02BBC"/>
  </w:style>
  <w:style w:type="character" w:customStyle="1" w:styleId="WW8Num23z6">
    <w:name w:val="WW8Num23z6"/>
    <w:rsid w:val="00F02BBC"/>
  </w:style>
  <w:style w:type="character" w:customStyle="1" w:styleId="WW8Num23z7">
    <w:name w:val="WW8Num23z7"/>
    <w:rsid w:val="00F02BBC"/>
  </w:style>
  <w:style w:type="character" w:customStyle="1" w:styleId="WW8Num23z8">
    <w:name w:val="WW8Num23z8"/>
    <w:rsid w:val="00F02BBC"/>
  </w:style>
  <w:style w:type="character" w:customStyle="1" w:styleId="WW8Num24z1">
    <w:name w:val="WW8Num24z1"/>
    <w:rsid w:val="00F02BBC"/>
  </w:style>
  <w:style w:type="character" w:customStyle="1" w:styleId="WW8Num24z2">
    <w:name w:val="WW8Num24z2"/>
    <w:rsid w:val="00F02BBC"/>
  </w:style>
  <w:style w:type="character" w:customStyle="1" w:styleId="WW8Num24z3">
    <w:name w:val="WW8Num24z3"/>
    <w:rsid w:val="00F02BBC"/>
  </w:style>
  <w:style w:type="character" w:customStyle="1" w:styleId="WW8Num24z4">
    <w:name w:val="WW8Num24z4"/>
    <w:rsid w:val="00F02BBC"/>
  </w:style>
  <w:style w:type="character" w:customStyle="1" w:styleId="WW8Num24z5">
    <w:name w:val="WW8Num24z5"/>
    <w:rsid w:val="00F02BBC"/>
  </w:style>
  <w:style w:type="character" w:customStyle="1" w:styleId="WW8Num24z6">
    <w:name w:val="WW8Num24z6"/>
    <w:rsid w:val="00F02BBC"/>
  </w:style>
  <w:style w:type="character" w:customStyle="1" w:styleId="WW8Num24z7">
    <w:name w:val="WW8Num24z7"/>
    <w:rsid w:val="00F02BBC"/>
  </w:style>
  <w:style w:type="character" w:customStyle="1" w:styleId="WW8Num24z8">
    <w:name w:val="WW8Num24z8"/>
    <w:rsid w:val="00F02BBC"/>
  </w:style>
  <w:style w:type="character" w:customStyle="1" w:styleId="WW8Num25z1">
    <w:name w:val="WW8Num25z1"/>
    <w:rsid w:val="00F02BBC"/>
  </w:style>
  <w:style w:type="character" w:customStyle="1" w:styleId="WW8Num25z2">
    <w:name w:val="WW8Num25z2"/>
    <w:rsid w:val="00F02BBC"/>
  </w:style>
  <w:style w:type="character" w:customStyle="1" w:styleId="WW8Num25z3">
    <w:name w:val="WW8Num25z3"/>
    <w:rsid w:val="00F02BBC"/>
  </w:style>
  <w:style w:type="character" w:customStyle="1" w:styleId="WW8Num25z4">
    <w:name w:val="WW8Num25z4"/>
    <w:rsid w:val="00F02BBC"/>
  </w:style>
  <w:style w:type="character" w:customStyle="1" w:styleId="WW8Num25z5">
    <w:name w:val="WW8Num25z5"/>
    <w:rsid w:val="00F02BBC"/>
  </w:style>
  <w:style w:type="character" w:customStyle="1" w:styleId="WW8Num25z6">
    <w:name w:val="WW8Num25z6"/>
    <w:rsid w:val="00F02BBC"/>
  </w:style>
  <w:style w:type="character" w:customStyle="1" w:styleId="WW8Num25z7">
    <w:name w:val="WW8Num25z7"/>
    <w:rsid w:val="00F02BBC"/>
  </w:style>
  <w:style w:type="character" w:customStyle="1" w:styleId="WW8Num25z8">
    <w:name w:val="WW8Num25z8"/>
    <w:rsid w:val="00F02BBC"/>
  </w:style>
  <w:style w:type="character" w:customStyle="1" w:styleId="WW8Num26z1">
    <w:name w:val="WW8Num26z1"/>
    <w:rsid w:val="00F02BBC"/>
  </w:style>
  <w:style w:type="character" w:customStyle="1" w:styleId="WW8Num26z2">
    <w:name w:val="WW8Num26z2"/>
    <w:rsid w:val="00F02BBC"/>
  </w:style>
  <w:style w:type="character" w:customStyle="1" w:styleId="WW8Num26z3">
    <w:name w:val="WW8Num26z3"/>
    <w:rsid w:val="00F02BBC"/>
  </w:style>
  <w:style w:type="character" w:customStyle="1" w:styleId="WW8Num26z4">
    <w:name w:val="WW8Num26z4"/>
    <w:rsid w:val="00F02BBC"/>
  </w:style>
  <w:style w:type="character" w:customStyle="1" w:styleId="WW8Num26z5">
    <w:name w:val="WW8Num26z5"/>
    <w:rsid w:val="00F02BBC"/>
  </w:style>
  <w:style w:type="character" w:customStyle="1" w:styleId="WW8Num26z6">
    <w:name w:val="WW8Num26z6"/>
    <w:rsid w:val="00F02BBC"/>
  </w:style>
  <w:style w:type="character" w:customStyle="1" w:styleId="WW8Num26z7">
    <w:name w:val="WW8Num26z7"/>
    <w:rsid w:val="00F02BBC"/>
  </w:style>
  <w:style w:type="character" w:customStyle="1" w:styleId="WW8Num26z8">
    <w:name w:val="WW8Num26z8"/>
    <w:rsid w:val="00F02BBC"/>
  </w:style>
  <w:style w:type="character" w:customStyle="1" w:styleId="WW8Num27z1">
    <w:name w:val="WW8Num27z1"/>
    <w:rsid w:val="00F02BBC"/>
  </w:style>
  <w:style w:type="character" w:customStyle="1" w:styleId="WW8Num27z2">
    <w:name w:val="WW8Num27z2"/>
    <w:rsid w:val="00F02BBC"/>
  </w:style>
  <w:style w:type="character" w:customStyle="1" w:styleId="WW8Num27z3">
    <w:name w:val="WW8Num27z3"/>
    <w:rsid w:val="00F02BBC"/>
  </w:style>
  <w:style w:type="character" w:customStyle="1" w:styleId="WW8Num27z4">
    <w:name w:val="WW8Num27z4"/>
    <w:rsid w:val="00F02BBC"/>
  </w:style>
  <w:style w:type="character" w:customStyle="1" w:styleId="WW8Num27z5">
    <w:name w:val="WW8Num27z5"/>
    <w:rsid w:val="00F02BBC"/>
  </w:style>
  <w:style w:type="character" w:customStyle="1" w:styleId="WW8Num27z6">
    <w:name w:val="WW8Num27z6"/>
    <w:rsid w:val="00F02BBC"/>
  </w:style>
  <w:style w:type="character" w:customStyle="1" w:styleId="WW8Num27z7">
    <w:name w:val="WW8Num27z7"/>
    <w:rsid w:val="00F02BBC"/>
  </w:style>
  <w:style w:type="character" w:customStyle="1" w:styleId="WW8Num27z8">
    <w:name w:val="WW8Num27z8"/>
    <w:rsid w:val="00F02BBC"/>
  </w:style>
  <w:style w:type="character" w:customStyle="1" w:styleId="WW8Num28z1">
    <w:name w:val="WW8Num28z1"/>
    <w:rsid w:val="00F02BBC"/>
  </w:style>
  <w:style w:type="character" w:customStyle="1" w:styleId="WW8Num28z2">
    <w:name w:val="WW8Num28z2"/>
    <w:rsid w:val="00F02BBC"/>
  </w:style>
  <w:style w:type="character" w:customStyle="1" w:styleId="WW8Num28z3">
    <w:name w:val="WW8Num28z3"/>
    <w:rsid w:val="00F02BBC"/>
  </w:style>
  <w:style w:type="character" w:customStyle="1" w:styleId="WW8Num28z4">
    <w:name w:val="WW8Num28z4"/>
    <w:rsid w:val="00F02BBC"/>
  </w:style>
  <w:style w:type="character" w:customStyle="1" w:styleId="WW8Num28z5">
    <w:name w:val="WW8Num28z5"/>
    <w:rsid w:val="00F02BBC"/>
  </w:style>
  <w:style w:type="character" w:customStyle="1" w:styleId="WW8Num28z6">
    <w:name w:val="WW8Num28z6"/>
    <w:rsid w:val="00F02BBC"/>
  </w:style>
  <w:style w:type="character" w:customStyle="1" w:styleId="WW8Num28z7">
    <w:name w:val="WW8Num28z7"/>
    <w:rsid w:val="00F02BBC"/>
  </w:style>
  <w:style w:type="character" w:customStyle="1" w:styleId="WW8Num28z8">
    <w:name w:val="WW8Num28z8"/>
    <w:rsid w:val="00F02BBC"/>
  </w:style>
  <w:style w:type="character" w:customStyle="1" w:styleId="WW8Num29z1">
    <w:name w:val="WW8Num29z1"/>
    <w:rsid w:val="00F02BBC"/>
  </w:style>
  <w:style w:type="character" w:customStyle="1" w:styleId="WW8Num29z2">
    <w:name w:val="WW8Num29z2"/>
    <w:rsid w:val="00F02BBC"/>
  </w:style>
  <w:style w:type="character" w:customStyle="1" w:styleId="WW8Num29z3">
    <w:name w:val="WW8Num29z3"/>
    <w:rsid w:val="00F02BBC"/>
  </w:style>
  <w:style w:type="character" w:customStyle="1" w:styleId="WW8Num29z4">
    <w:name w:val="WW8Num29z4"/>
    <w:rsid w:val="00F02BBC"/>
  </w:style>
  <w:style w:type="character" w:customStyle="1" w:styleId="WW8Num29z5">
    <w:name w:val="WW8Num29z5"/>
    <w:rsid w:val="00F02BBC"/>
  </w:style>
  <w:style w:type="character" w:customStyle="1" w:styleId="WW8Num29z6">
    <w:name w:val="WW8Num29z6"/>
    <w:rsid w:val="00F02BBC"/>
  </w:style>
  <w:style w:type="character" w:customStyle="1" w:styleId="WW8Num29z7">
    <w:name w:val="WW8Num29z7"/>
    <w:rsid w:val="00F02BBC"/>
  </w:style>
  <w:style w:type="character" w:customStyle="1" w:styleId="WW8Num29z8">
    <w:name w:val="WW8Num29z8"/>
    <w:rsid w:val="00F02BBC"/>
  </w:style>
  <w:style w:type="character" w:customStyle="1" w:styleId="WW8Num30z1">
    <w:name w:val="WW8Num30z1"/>
    <w:rsid w:val="00F02BBC"/>
  </w:style>
  <w:style w:type="character" w:customStyle="1" w:styleId="WW8Num30z2">
    <w:name w:val="WW8Num30z2"/>
    <w:rsid w:val="00F02BBC"/>
  </w:style>
  <w:style w:type="character" w:customStyle="1" w:styleId="WW8Num30z3">
    <w:name w:val="WW8Num30z3"/>
    <w:rsid w:val="00F02BBC"/>
  </w:style>
  <w:style w:type="character" w:customStyle="1" w:styleId="WW8Num30z4">
    <w:name w:val="WW8Num30z4"/>
    <w:rsid w:val="00F02BBC"/>
  </w:style>
  <w:style w:type="character" w:customStyle="1" w:styleId="WW8Num30z5">
    <w:name w:val="WW8Num30z5"/>
    <w:rsid w:val="00F02BBC"/>
  </w:style>
  <w:style w:type="character" w:customStyle="1" w:styleId="WW8Num30z6">
    <w:name w:val="WW8Num30z6"/>
    <w:rsid w:val="00F02BBC"/>
  </w:style>
  <w:style w:type="character" w:customStyle="1" w:styleId="WW8Num30z7">
    <w:name w:val="WW8Num30z7"/>
    <w:rsid w:val="00F02BBC"/>
  </w:style>
  <w:style w:type="character" w:customStyle="1" w:styleId="WW8Num30z8">
    <w:name w:val="WW8Num30z8"/>
    <w:rsid w:val="00F02BBC"/>
  </w:style>
  <w:style w:type="character" w:customStyle="1" w:styleId="WW8Num31z1">
    <w:name w:val="WW8Num31z1"/>
    <w:rsid w:val="00F02BBC"/>
    <w:rPr>
      <w:rFonts w:ascii="Courier New" w:hAnsi="Courier New" w:cs="Courier New" w:hint="default"/>
    </w:rPr>
  </w:style>
  <w:style w:type="character" w:customStyle="1" w:styleId="WW8Num31z2">
    <w:name w:val="WW8Num31z2"/>
    <w:rsid w:val="00F02BBC"/>
    <w:rPr>
      <w:rFonts w:ascii="Wingdings" w:hAnsi="Wingdings" w:cs="Wingdings" w:hint="default"/>
    </w:rPr>
  </w:style>
  <w:style w:type="character" w:customStyle="1" w:styleId="WW8Num32z1">
    <w:name w:val="WW8Num32z1"/>
    <w:rsid w:val="00F02BBC"/>
  </w:style>
  <w:style w:type="character" w:customStyle="1" w:styleId="WW8Num32z2">
    <w:name w:val="WW8Num32z2"/>
    <w:rsid w:val="00F02BBC"/>
  </w:style>
  <w:style w:type="character" w:customStyle="1" w:styleId="WW8Num32z3">
    <w:name w:val="WW8Num32z3"/>
    <w:rsid w:val="00F02BBC"/>
  </w:style>
  <w:style w:type="character" w:customStyle="1" w:styleId="WW8Num32z4">
    <w:name w:val="WW8Num32z4"/>
    <w:rsid w:val="00F02BBC"/>
  </w:style>
  <w:style w:type="character" w:customStyle="1" w:styleId="WW8Num32z5">
    <w:name w:val="WW8Num32z5"/>
    <w:rsid w:val="00F02BBC"/>
  </w:style>
  <w:style w:type="character" w:customStyle="1" w:styleId="WW8Num32z6">
    <w:name w:val="WW8Num32z6"/>
    <w:rsid w:val="00F02BBC"/>
  </w:style>
  <w:style w:type="character" w:customStyle="1" w:styleId="WW8Num32z7">
    <w:name w:val="WW8Num32z7"/>
    <w:rsid w:val="00F02BBC"/>
  </w:style>
  <w:style w:type="character" w:customStyle="1" w:styleId="WW8Num32z8">
    <w:name w:val="WW8Num32z8"/>
    <w:rsid w:val="00F02BBC"/>
  </w:style>
  <w:style w:type="character" w:customStyle="1" w:styleId="WW8Num33z1">
    <w:name w:val="WW8Num33z1"/>
    <w:rsid w:val="00F02BBC"/>
  </w:style>
  <w:style w:type="character" w:customStyle="1" w:styleId="WW8Num33z2">
    <w:name w:val="WW8Num33z2"/>
    <w:rsid w:val="00F02BBC"/>
  </w:style>
  <w:style w:type="character" w:customStyle="1" w:styleId="WW8Num33z3">
    <w:name w:val="WW8Num33z3"/>
    <w:rsid w:val="00F02BBC"/>
  </w:style>
  <w:style w:type="character" w:customStyle="1" w:styleId="WW8Num33z4">
    <w:name w:val="WW8Num33z4"/>
    <w:rsid w:val="00F02BBC"/>
  </w:style>
  <w:style w:type="character" w:customStyle="1" w:styleId="WW8Num33z5">
    <w:name w:val="WW8Num33z5"/>
    <w:rsid w:val="00F02BBC"/>
  </w:style>
  <w:style w:type="character" w:customStyle="1" w:styleId="WW8Num33z6">
    <w:name w:val="WW8Num33z6"/>
    <w:rsid w:val="00F02BBC"/>
  </w:style>
  <w:style w:type="character" w:customStyle="1" w:styleId="WW8Num33z7">
    <w:name w:val="WW8Num33z7"/>
    <w:rsid w:val="00F02BBC"/>
  </w:style>
  <w:style w:type="character" w:customStyle="1" w:styleId="WW8Num33z8">
    <w:name w:val="WW8Num33z8"/>
    <w:rsid w:val="00F02BBC"/>
  </w:style>
  <w:style w:type="character" w:customStyle="1" w:styleId="WW8Num34z1">
    <w:name w:val="WW8Num34z1"/>
    <w:rsid w:val="00F02BBC"/>
  </w:style>
  <w:style w:type="character" w:customStyle="1" w:styleId="WW8Num34z2">
    <w:name w:val="WW8Num34z2"/>
    <w:rsid w:val="00F02BBC"/>
  </w:style>
  <w:style w:type="character" w:customStyle="1" w:styleId="WW8Num34z3">
    <w:name w:val="WW8Num34z3"/>
    <w:rsid w:val="00F02BBC"/>
  </w:style>
  <w:style w:type="character" w:customStyle="1" w:styleId="WW8Num34z4">
    <w:name w:val="WW8Num34z4"/>
    <w:rsid w:val="00F02BBC"/>
  </w:style>
  <w:style w:type="character" w:customStyle="1" w:styleId="WW8Num34z5">
    <w:name w:val="WW8Num34z5"/>
    <w:rsid w:val="00F02BBC"/>
  </w:style>
  <w:style w:type="character" w:customStyle="1" w:styleId="WW8Num34z6">
    <w:name w:val="WW8Num34z6"/>
    <w:rsid w:val="00F02BBC"/>
  </w:style>
  <w:style w:type="character" w:customStyle="1" w:styleId="WW8Num34z7">
    <w:name w:val="WW8Num34z7"/>
    <w:rsid w:val="00F02BBC"/>
  </w:style>
  <w:style w:type="character" w:customStyle="1" w:styleId="WW8Num34z8">
    <w:name w:val="WW8Num34z8"/>
    <w:rsid w:val="00F02BBC"/>
  </w:style>
  <w:style w:type="character" w:customStyle="1" w:styleId="WW8Num35z1">
    <w:name w:val="WW8Num35z1"/>
    <w:rsid w:val="00F02BBC"/>
  </w:style>
  <w:style w:type="character" w:customStyle="1" w:styleId="WW8Num35z2">
    <w:name w:val="WW8Num35z2"/>
    <w:rsid w:val="00F02BBC"/>
  </w:style>
  <w:style w:type="character" w:customStyle="1" w:styleId="WW8Num35z3">
    <w:name w:val="WW8Num35z3"/>
    <w:rsid w:val="00F02BBC"/>
  </w:style>
  <w:style w:type="character" w:customStyle="1" w:styleId="WW8Num35z4">
    <w:name w:val="WW8Num35z4"/>
    <w:rsid w:val="00F02BBC"/>
  </w:style>
  <w:style w:type="character" w:customStyle="1" w:styleId="WW8Num35z5">
    <w:name w:val="WW8Num35z5"/>
    <w:rsid w:val="00F02BBC"/>
  </w:style>
  <w:style w:type="character" w:customStyle="1" w:styleId="WW8Num35z6">
    <w:name w:val="WW8Num35z6"/>
    <w:rsid w:val="00F02BBC"/>
  </w:style>
  <w:style w:type="character" w:customStyle="1" w:styleId="WW8Num35z7">
    <w:name w:val="WW8Num35z7"/>
    <w:rsid w:val="00F02BBC"/>
  </w:style>
  <w:style w:type="character" w:customStyle="1" w:styleId="WW8Num35z8">
    <w:name w:val="WW8Num35z8"/>
    <w:rsid w:val="00F02BBC"/>
  </w:style>
  <w:style w:type="character" w:customStyle="1" w:styleId="WW8Num36z1">
    <w:name w:val="WW8Num36z1"/>
    <w:rsid w:val="00F02BBC"/>
  </w:style>
  <w:style w:type="character" w:customStyle="1" w:styleId="WW8Num36z2">
    <w:name w:val="WW8Num36z2"/>
    <w:rsid w:val="00F02BBC"/>
  </w:style>
  <w:style w:type="character" w:customStyle="1" w:styleId="WW8Num36z3">
    <w:name w:val="WW8Num36z3"/>
    <w:rsid w:val="00F02BBC"/>
  </w:style>
  <w:style w:type="character" w:customStyle="1" w:styleId="WW8Num36z4">
    <w:name w:val="WW8Num36z4"/>
    <w:rsid w:val="00F02BBC"/>
  </w:style>
  <w:style w:type="character" w:customStyle="1" w:styleId="WW8Num36z5">
    <w:name w:val="WW8Num36z5"/>
    <w:rsid w:val="00F02BBC"/>
  </w:style>
  <w:style w:type="character" w:customStyle="1" w:styleId="WW8Num36z6">
    <w:name w:val="WW8Num36z6"/>
    <w:rsid w:val="00F02BBC"/>
  </w:style>
  <w:style w:type="character" w:customStyle="1" w:styleId="WW8Num36z7">
    <w:name w:val="WW8Num36z7"/>
    <w:rsid w:val="00F02BBC"/>
  </w:style>
  <w:style w:type="character" w:customStyle="1" w:styleId="WW8Num36z8">
    <w:name w:val="WW8Num36z8"/>
    <w:rsid w:val="00F02BBC"/>
  </w:style>
  <w:style w:type="character" w:customStyle="1" w:styleId="WW8Num37z1">
    <w:name w:val="WW8Num37z1"/>
    <w:rsid w:val="00F02BBC"/>
  </w:style>
  <w:style w:type="character" w:customStyle="1" w:styleId="WW8Num37z2">
    <w:name w:val="WW8Num37z2"/>
    <w:rsid w:val="00F02BBC"/>
  </w:style>
  <w:style w:type="character" w:customStyle="1" w:styleId="WW8Num37z3">
    <w:name w:val="WW8Num37z3"/>
    <w:rsid w:val="00F02BBC"/>
  </w:style>
  <w:style w:type="character" w:customStyle="1" w:styleId="WW8Num37z4">
    <w:name w:val="WW8Num37z4"/>
    <w:rsid w:val="00F02BBC"/>
  </w:style>
  <w:style w:type="character" w:customStyle="1" w:styleId="WW8Num37z5">
    <w:name w:val="WW8Num37z5"/>
    <w:rsid w:val="00F02BBC"/>
  </w:style>
  <w:style w:type="character" w:customStyle="1" w:styleId="WW8Num37z6">
    <w:name w:val="WW8Num37z6"/>
    <w:rsid w:val="00F02BBC"/>
  </w:style>
  <w:style w:type="character" w:customStyle="1" w:styleId="WW8Num37z7">
    <w:name w:val="WW8Num37z7"/>
    <w:rsid w:val="00F02BBC"/>
  </w:style>
  <w:style w:type="character" w:customStyle="1" w:styleId="WW8Num37z8">
    <w:name w:val="WW8Num37z8"/>
    <w:rsid w:val="00F02BBC"/>
  </w:style>
  <w:style w:type="character" w:customStyle="1" w:styleId="WW8Num38z1">
    <w:name w:val="WW8Num38z1"/>
    <w:rsid w:val="00F02BBC"/>
  </w:style>
  <w:style w:type="character" w:customStyle="1" w:styleId="WW8Num38z2">
    <w:name w:val="WW8Num38z2"/>
    <w:rsid w:val="00F02BBC"/>
  </w:style>
  <w:style w:type="character" w:customStyle="1" w:styleId="WW8Num38z3">
    <w:name w:val="WW8Num38z3"/>
    <w:rsid w:val="00F02BBC"/>
  </w:style>
  <w:style w:type="character" w:customStyle="1" w:styleId="WW8Num38z4">
    <w:name w:val="WW8Num38z4"/>
    <w:rsid w:val="00F02BBC"/>
  </w:style>
  <w:style w:type="character" w:customStyle="1" w:styleId="WW8Num38z5">
    <w:name w:val="WW8Num38z5"/>
    <w:rsid w:val="00F02BBC"/>
  </w:style>
  <w:style w:type="character" w:customStyle="1" w:styleId="WW8Num38z6">
    <w:name w:val="WW8Num38z6"/>
    <w:rsid w:val="00F02BBC"/>
  </w:style>
  <w:style w:type="character" w:customStyle="1" w:styleId="WW8Num38z7">
    <w:name w:val="WW8Num38z7"/>
    <w:rsid w:val="00F02BBC"/>
  </w:style>
  <w:style w:type="character" w:customStyle="1" w:styleId="WW8Num38z8">
    <w:name w:val="WW8Num38z8"/>
    <w:rsid w:val="00F02BBC"/>
  </w:style>
  <w:style w:type="character" w:customStyle="1" w:styleId="WW8Num39z1">
    <w:name w:val="WW8Num39z1"/>
    <w:rsid w:val="00F02BBC"/>
  </w:style>
  <w:style w:type="character" w:customStyle="1" w:styleId="WW8Num39z2">
    <w:name w:val="WW8Num39z2"/>
    <w:rsid w:val="00F02BBC"/>
  </w:style>
  <w:style w:type="character" w:customStyle="1" w:styleId="WW8Num39z3">
    <w:name w:val="WW8Num39z3"/>
    <w:rsid w:val="00F02BBC"/>
  </w:style>
  <w:style w:type="character" w:customStyle="1" w:styleId="WW8Num39z4">
    <w:name w:val="WW8Num39z4"/>
    <w:rsid w:val="00F02BBC"/>
  </w:style>
  <w:style w:type="character" w:customStyle="1" w:styleId="WW8Num39z5">
    <w:name w:val="WW8Num39z5"/>
    <w:rsid w:val="00F02BBC"/>
  </w:style>
  <w:style w:type="character" w:customStyle="1" w:styleId="WW8Num39z6">
    <w:name w:val="WW8Num39z6"/>
    <w:rsid w:val="00F02BBC"/>
  </w:style>
  <w:style w:type="character" w:customStyle="1" w:styleId="WW8Num39z7">
    <w:name w:val="WW8Num39z7"/>
    <w:rsid w:val="00F02BBC"/>
  </w:style>
  <w:style w:type="character" w:customStyle="1" w:styleId="WW8Num39z8">
    <w:name w:val="WW8Num39z8"/>
    <w:rsid w:val="00F02BBC"/>
  </w:style>
  <w:style w:type="character" w:customStyle="1" w:styleId="WW8Num40z1">
    <w:name w:val="WW8Num40z1"/>
    <w:rsid w:val="00F02BBC"/>
    <w:rPr>
      <w:rFonts w:ascii="Courier New" w:hAnsi="Courier New" w:cs="Courier New" w:hint="default"/>
    </w:rPr>
  </w:style>
  <w:style w:type="character" w:customStyle="1" w:styleId="WW8Num40z2">
    <w:name w:val="WW8Num40z2"/>
    <w:rsid w:val="00F02BBC"/>
    <w:rPr>
      <w:rFonts w:ascii="Wingdings" w:hAnsi="Wingdings" w:cs="Wingdings" w:hint="default"/>
    </w:rPr>
  </w:style>
  <w:style w:type="character" w:customStyle="1" w:styleId="WW8Num41z1">
    <w:name w:val="WW8Num41z1"/>
    <w:rsid w:val="00F02BBC"/>
  </w:style>
  <w:style w:type="character" w:customStyle="1" w:styleId="WW8Num41z2">
    <w:name w:val="WW8Num41z2"/>
    <w:rsid w:val="00F02BBC"/>
  </w:style>
  <w:style w:type="character" w:customStyle="1" w:styleId="WW8Num41z3">
    <w:name w:val="WW8Num41z3"/>
    <w:rsid w:val="00F02BBC"/>
  </w:style>
  <w:style w:type="character" w:customStyle="1" w:styleId="WW8Num41z4">
    <w:name w:val="WW8Num41z4"/>
    <w:rsid w:val="00F02BBC"/>
  </w:style>
  <w:style w:type="character" w:customStyle="1" w:styleId="WW8Num41z5">
    <w:name w:val="WW8Num41z5"/>
    <w:rsid w:val="00F02BBC"/>
  </w:style>
  <w:style w:type="character" w:customStyle="1" w:styleId="WW8Num41z6">
    <w:name w:val="WW8Num41z6"/>
    <w:rsid w:val="00F02BBC"/>
  </w:style>
  <w:style w:type="character" w:customStyle="1" w:styleId="WW8Num41z7">
    <w:name w:val="WW8Num41z7"/>
    <w:rsid w:val="00F02BBC"/>
  </w:style>
  <w:style w:type="character" w:customStyle="1" w:styleId="WW8Num41z8">
    <w:name w:val="WW8Num41z8"/>
    <w:rsid w:val="00F02BBC"/>
  </w:style>
  <w:style w:type="character" w:customStyle="1" w:styleId="WW8Num42z1">
    <w:name w:val="WW8Num42z1"/>
    <w:rsid w:val="00F02BBC"/>
    <w:rPr>
      <w:rFonts w:ascii="Courier New" w:hAnsi="Courier New" w:cs="Courier New" w:hint="default"/>
    </w:rPr>
  </w:style>
  <w:style w:type="character" w:customStyle="1" w:styleId="WW8Num42z2">
    <w:name w:val="WW8Num42z2"/>
    <w:rsid w:val="00F02BBC"/>
    <w:rPr>
      <w:rFonts w:ascii="Wingdings" w:hAnsi="Wingdings" w:cs="Wingdings" w:hint="default"/>
    </w:rPr>
  </w:style>
  <w:style w:type="character" w:customStyle="1" w:styleId="WW8Num43z1">
    <w:name w:val="WW8Num43z1"/>
    <w:rsid w:val="00F02BBC"/>
  </w:style>
  <w:style w:type="character" w:customStyle="1" w:styleId="WW8Num43z2">
    <w:name w:val="WW8Num43z2"/>
    <w:rsid w:val="00F02BBC"/>
  </w:style>
  <w:style w:type="character" w:customStyle="1" w:styleId="WW8Num43z3">
    <w:name w:val="WW8Num43z3"/>
    <w:rsid w:val="00F02BBC"/>
  </w:style>
  <w:style w:type="character" w:customStyle="1" w:styleId="WW8Num43z4">
    <w:name w:val="WW8Num43z4"/>
    <w:rsid w:val="00F02BBC"/>
  </w:style>
  <w:style w:type="character" w:customStyle="1" w:styleId="WW8Num43z5">
    <w:name w:val="WW8Num43z5"/>
    <w:rsid w:val="00F02BBC"/>
  </w:style>
  <w:style w:type="character" w:customStyle="1" w:styleId="WW8Num43z6">
    <w:name w:val="WW8Num43z6"/>
    <w:rsid w:val="00F02BBC"/>
  </w:style>
  <w:style w:type="character" w:customStyle="1" w:styleId="WW8Num43z7">
    <w:name w:val="WW8Num43z7"/>
    <w:rsid w:val="00F02BBC"/>
  </w:style>
  <w:style w:type="character" w:customStyle="1" w:styleId="WW8Num43z8">
    <w:name w:val="WW8Num43z8"/>
    <w:rsid w:val="00F02BBC"/>
  </w:style>
  <w:style w:type="character" w:customStyle="1" w:styleId="WW8Num44z1">
    <w:name w:val="WW8Num44z1"/>
    <w:rsid w:val="00F02BBC"/>
  </w:style>
  <w:style w:type="character" w:customStyle="1" w:styleId="WW8Num44z2">
    <w:name w:val="WW8Num44z2"/>
    <w:rsid w:val="00F02BBC"/>
  </w:style>
  <w:style w:type="character" w:customStyle="1" w:styleId="WW8Num44z3">
    <w:name w:val="WW8Num44z3"/>
    <w:rsid w:val="00F02BBC"/>
  </w:style>
  <w:style w:type="character" w:customStyle="1" w:styleId="WW8Num44z4">
    <w:name w:val="WW8Num44z4"/>
    <w:rsid w:val="00F02BBC"/>
  </w:style>
  <w:style w:type="character" w:customStyle="1" w:styleId="WW8Num44z5">
    <w:name w:val="WW8Num44z5"/>
    <w:rsid w:val="00F02BBC"/>
  </w:style>
  <w:style w:type="character" w:customStyle="1" w:styleId="WW8Num44z6">
    <w:name w:val="WW8Num44z6"/>
    <w:rsid w:val="00F02BBC"/>
  </w:style>
  <w:style w:type="character" w:customStyle="1" w:styleId="WW8Num44z7">
    <w:name w:val="WW8Num44z7"/>
    <w:rsid w:val="00F02BBC"/>
  </w:style>
  <w:style w:type="character" w:customStyle="1" w:styleId="WW8Num44z8">
    <w:name w:val="WW8Num44z8"/>
    <w:rsid w:val="00F02BBC"/>
  </w:style>
  <w:style w:type="character" w:customStyle="1" w:styleId="WW8Num45z1">
    <w:name w:val="WW8Num45z1"/>
    <w:rsid w:val="00F02BBC"/>
  </w:style>
  <w:style w:type="character" w:customStyle="1" w:styleId="WW8Num45z2">
    <w:name w:val="WW8Num45z2"/>
    <w:rsid w:val="00F02BBC"/>
  </w:style>
  <w:style w:type="character" w:customStyle="1" w:styleId="WW8Num45z3">
    <w:name w:val="WW8Num45z3"/>
    <w:rsid w:val="00F02BBC"/>
  </w:style>
  <w:style w:type="character" w:customStyle="1" w:styleId="WW8Num45z4">
    <w:name w:val="WW8Num45z4"/>
    <w:rsid w:val="00F02BBC"/>
  </w:style>
  <w:style w:type="character" w:customStyle="1" w:styleId="WW8Num45z5">
    <w:name w:val="WW8Num45z5"/>
    <w:rsid w:val="00F02BBC"/>
  </w:style>
  <w:style w:type="character" w:customStyle="1" w:styleId="WW8Num45z6">
    <w:name w:val="WW8Num45z6"/>
    <w:rsid w:val="00F02BBC"/>
  </w:style>
  <w:style w:type="character" w:customStyle="1" w:styleId="WW8Num45z7">
    <w:name w:val="WW8Num45z7"/>
    <w:rsid w:val="00F02BBC"/>
  </w:style>
  <w:style w:type="character" w:customStyle="1" w:styleId="WW8Num45z8">
    <w:name w:val="WW8Num45z8"/>
    <w:rsid w:val="00F02BBC"/>
  </w:style>
  <w:style w:type="character" w:customStyle="1" w:styleId="WW8Num47z0">
    <w:name w:val="WW8Num47z0"/>
    <w:rsid w:val="00F02BBC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F02BBC"/>
  </w:style>
  <w:style w:type="character" w:customStyle="1" w:styleId="WW8Num47z2">
    <w:name w:val="WW8Num47z2"/>
    <w:rsid w:val="00F02BBC"/>
  </w:style>
  <w:style w:type="character" w:customStyle="1" w:styleId="WW8Num47z3">
    <w:name w:val="WW8Num47z3"/>
    <w:rsid w:val="00F02BBC"/>
  </w:style>
  <w:style w:type="character" w:customStyle="1" w:styleId="WW8Num47z4">
    <w:name w:val="WW8Num47z4"/>
    <w:rsid w:val="00F02BBC"/>
  </w:style>
  <w:style w:type="character" w:customStyle="1" w:styleId="WW8Num47z5">
    <w:name w:val="WW8Num47z5"/>
    <w:rsid w:val="00F02BBC"/>
  </w:style>
  <w:style w:type="character" w:customStyle="1" w:styleId="WW8Num47z6">
    <w:name w:val="WW8Num47z6"/>
    <w:rsid w:val="00F02BBC"/>
  </w:style>
  <w:style w:type="character" w:customStyle="1" w:styleId="WW8Num47z7">
    <w:name w:val="WW8Num47z7"/>
    <w:rsid w:val="00F02BBC"/>
  </w:style>
  <w:style w:type="character" w:customStyle="1" w:styleId="WW8Num47z8">
    <w:name w:val="WW8Num47z8"/>
    <w:rsid w:val="00F02BBC"/>
  </w:style>
  <w:style w:type="character" w:customStyle="1" w:styleId="Domylnaczcionkaakapitu1">
    <w:name w:val="Domyślna czcionka akapitu1"/>
    <w:rsid w:val="00F02BBC"/>
  </w:style>
  <w:style w:type="character" w:customStyle="1" w:styleId="AkapitzlistZnak">
    <w:name w:val="Akapit z listą Znak"/>
    <w:aliases w:val="normalny tekst Znak"/>
    <w:uiPriority w:val="34"/>
    <w:rsid w:val="00F02BBC"/>
    <w:rPr>
      <w:sz w:val="24"/>
      <w:szCs w:val="24"/>
      <w:lang w:val="pl-PL" w:eastAsia="ar-SA" w:bidi="ar-SA"/>
    </w:rPr>
  </w:style>
  <w:style w:type="character" w:customStyle="1" w:styleId="Odwoaniedokomentarza1">
    <w:name w:val="Odwołanie do komentarza1"/>
    <w:rsid w:val="00F02BBC"/>
    <w:rPr>
      <w:sz w:val="16"/>
      <w:szCs w:val="16"/>
    </w:rPr>
  </w:style>
  <w:style w:type="character" w:customStyle="1" w:styleId="TeksttreciExact">
    <w:name w:val="Tekst treści Exact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F02BBC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F02BBC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F02BBC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F02BBC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">
    <w:name w:val="Nagłówek #2_"/>
    <w:rsid w:val="00F02BBC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uiPriority w:val="22"/>
    <w:qFormat/>
    <w:rsid w:val="00F02BBC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rsid w:val="00F02BBC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02BBC"/>
    <w:pPr>
      <w:suppressAutoHyphens/>
      <w:spacing w:after="120" w:line="240" w:lineRule="auto"/>
    </w:pPr>
    <w:rPr>
      <w:rFonts w:ascii="Times New Roman" w:eastAsia="SimSun" w:hAnsi="Times New Roman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F02BBC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sid w:val="00F02BBC"/>
    <w:rPr>
      <w:rFonts w:cs="Lucida Sans"/>
    </w:rPr>
  </w:style>
  <w:style w:type="paragraph" w:customStyle="1" w:styleId="Podpis1">
    <w:name w:val="Podpis1"/>
    <w:basedOn w:val="Normalny"/>
    <w:rsid w:val="00F02BBC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02BBC"/>
    <w:pPr>
      <w:suppressLineNumbers/>
      <w:suppressAutoHyphens/>
      <w:spacing w:after="0" w:line="240" w:lineRule="auto"/>
    </w:pPr>
    <w:rPr>
      <w:rFonts w:ascii="Times New Roman" w:eastAsia="SimSun" w:hAnsi="Times New Roman" w:cs="Lucida Sans"/>
      <w:sz w:val="20"/>
      <w:szCs w:val="20"/>
      <w:lang w:eastAsia="ar-SA"/>
    </w:rPr>
  </w:style>
  <w:style w:type="character" w:customStyle="1" w:styleId="StopkaZnak1">
    <w:name w:val="Stopka Znak1"/>
    <w:rsid w:val="00F02BBC"/>
    <w:rPr>
      <w:rFonts w:ascii="Times New Roman" w:eastAsia="Times New Roman" w:hAnsi="Times New Roman" w:cs="Times New Roman"/>
      <w:kern w:val="1"/>
      <w:sz w:val="18"/>
      <w:szCs w:val="18"/>
      <w:lang w:val="en-US" w:eastAsia="ar-SA"/>
    </w:rPr>
  </w:style>
  <w:style w:type="paragraph" w:customStyle="1" w:styleId="Default">
    <w:name w:val="Default"/>
    <w:rsid w:val="00F02BBC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NagwekZnak1">
    <w:name w:val="Nagłówek Znak1"/>
    <w:rsid w:val="00F02BBC"/>
    <w:rPr>
      <w:rFonts w:ascii="Times New Roman" w:eastAsia="SimSu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F02BB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F02BBC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2BBC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F02BBC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F02BBC"/>
    <w:rPr>
      <w:b/>
      <w:bCs/>
      <w:lang w:val="x-none"/>
    </w:rPr>
  </w:style>
  <w:style w:type="character" w:customStyle="1" w:styleId="TematkomentarzaZnak">
    <w:name w:val="Temat komentarza Znak"/>
    <w:link w:val="Tematkomentarza"/>
    <w:rsid w:val="00F02BBC"/>
    <w:rPr>
      <w:rFonts w:ascii="Times New Roman" w:eastAsia="SimSu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F02BBC"/>
    <w:pPr>
      <w:suppressAutoHyphens/>
      <w:spacing w:after="0" w:line="240" w:lineRule="auto"/>
    </w:pPr>
    <w:rPr>
      <w:rFonts w:ascii="Tahoma" w:eastAsia="SimSun" w:hAnsi="Tahoma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rsid w:val="00F02BBC"/>
    <w:rPr>
      <w:rFonts w:ascii="Tahoma" w:eastAsia="SimSun" w:hAnsi="Tahoma" w:cs="Tahoma"/>
      <w:sz w:val="16"/>
      <w:szCs w:val="16"/>
      <w:lang w:eastAsia="ar-SA"/>
    </w:rPr>
  </w:style>
  <w:style w:type="paragraph" w:styleId="Bezodstpw">
    <w:name w:val="No Spacing"/>
    <w:qFormat/>
    <w:rsid w:val="00F02BB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F02BB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F02BBC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F02BBC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0">
    <w:name w:val="Nagłówek #2"/>
    <w:basedOn w:val="Normalny"/>
    <w:rsid w:val="00F02BBC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F02BBC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F02BBC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F83941"/>
    <w:rPr>
      <w:sz w:val="16"/>
      <w:szCs w:val="16"/>
    </w:rPr>
  </w:style>
  <w:style w:type="character" w:customStyle="1" w:styleId="Nierozpoznanawzmianka2">
    <w:name w:val="Nierozpoznana wzmianka2"/>
    <w:uiPriority w:val="99"/>
    <w:semiHidden/>
    <w:unhideWhenUsed/>
    <w:rsid w:val="00C0441E"/>
    <w:rPr>
      <w:color w:val="605E5C"/>
      <w:shd w:val="clear" w:color="auto" w:fill="E1DFDD"/>
    </w:rPr>
  </w:style>
  <w:style w:type="character" w:customStyle="1" w:styleId="link">
    <w:name w:val="link"/>
    <w:rsid w:val="00C272D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3A1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83A1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83A1A"/>
    <w:rPr>
      <w:vertAlign w:val="superscript"/>
    </w:rPr>
  </w:style>
  <w:style w:type="paragraph" w:customStyle="1" w:styleId="WW-Domylnie">
    <w:name w:val="WW-Domyślnie"/>
    <w:rsid w:val="00F36995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UyteHipercze">
    <w:name w:val="FollowedHyperlink"/>
    <w:uiPriority w:val="99"/>
    <w:semiHidden/>
    <w:unhideWhenUsed/>
    <w:rsid w:val="007824BD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2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34FB.38EA81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0582f93e5f356ce9a3742fa5cbd4817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84515ea207951a2e79fe05958e2f6dc1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C1210-7519-4465-9ED3-7AAA484B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671F5B-DB77-4E9B-8485-B1715524D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BAE63-D235-4BAA-8F62-FBDF47750308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4.xml><?xml version="1.0" encoding="utf-8"?>
<ds:datastoreItem xmlns:ds="http://schemas.openxmlformats.org/officeDocument/2006/customXml" ds:itemID="{DF680735-A222-4149-B0E5-4650FF44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19</Pages>
  <Words>3695</Words>
  <Characters>22174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25818</CharactersWithSpaces>
  <SharedDoc>false</SharedDoc>
  <HLinks>
    <vt:vector size="30" baseType="variant">
      <vt:variant>
        <vt:i4>23461895</vt:i4>
      </vt:variant>
      <vt:variant>
        <vt:i4>12</vt:i4>
      </vt:variant>
      <vt:variant>
        <vt:i4>0</vt:i4>
      </vt:variant>
      <vt:variant>
        <vt:i4>5</vt:i4>
      </vt:variant>
      <vt:variant>
        <vt:lpwstr>https://bazakonkurencyjności.funduszeeuropejskie.gov.pl/</vt:lpwstr>
      </vt:variant>
      <vt:variant>
        <vt:lpwstr/>
      </vt:variant>
      <vt:variant>
        <vt:i4>5111815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4915231</vt:i4>
      </vt:variant>
      <vt:variant>
        <vt:i4>6</vt:i4>
      </vt:variant>
      <vt:variant>
        <vt:i4>0</vt:i4>
      </vt:variant>
      <vt:variant>
        <vt:i4>5</vt:i4>
      </vt:variant>
      <vt:variant>
        <vt:lpwstr>https://pl.plsk.eu/-/podrecznik-beneficjenta</vt:lpwstr>
      </vt:variant>
      <vt:variant>
        <vt:lpwstr/>
      </vt:variant>
      <vt:variant>
        <vt:i4>393291</vt:i4>
      </vt:variant>
      <vt:variant>
        <vt:i4>3</vt:i4>
      </vt:variant>
      <vt:variant>
        <vt:i4>0</vt:i4>
      </vt:variant>
      <vt:variant>
        <vt:i4>5</vt:i4>
      </vt:variant>
      <vt:variant>
        <vt:lpwstr>http://www.sekowa.pl/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Komorowska-Niedźwiedź</dc:creator>
  <cp:keywords/>
  <cp:lastModifiedBy>Sebastian Żyrkowski</cp:lastModifiedBy>
  <cp:revision>133</cp:revision>
  <cp:lastPrinted>2021-09-24T10:16:00Z</cp:lastPrinted>
  <dcterms:created xsi:type="dcterms:W3CDTF">2025-09-05T12:26:00Z</dcterms:created>
  <dcterms:modified xsi:type="dcterms:W3CDTF">2026-03-09T13:24:00Z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